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80" w:rsidRPr="002B72E5" w:rsidRDefault="00B41980" w:rsidP="00B41980">
      <w:pPr>
        <w:pStyle w:val="a3"/>
        <w:jc w:val="center"/>
        <w:rPr>
          <w:rFonts w:ascii="Times New Roman" w:hAnsi="Times New Roman"/>
          <w:b/>
          <w:sz w:val="20"/>
          <w:szCs w:val="20"/>
        </w:rPr>
      </w:pPr>
      <w:r w:rsidRPr="002B72E5">
        <w:rPr>
          <w:rFonts w:ascii="Times New Roman" w:hAnsi="Times New Roman"/>
          <w:b/>
          <w:sz w:val="20"/>
          <w:szCs w:val="20"/>
        </w:rPr>
        <w:t xml:space="preserve">Тендерная документация </w:t>
      </w:r>
    </w:p>
    <w:p w:rsidR="00B41980" w:rsidRPr="00F60859" w:rsidRDefault="00B41980" w:rsidP="00B41980">
      <w:pPr>
        <w:jc w:val="center"/>
        <w:rPr>
          <w:b/>
          <w:sz w:val="20"/>
          <w:szCs w:val="20"/>
        </w:rPr>
      </w:pPr>
      <w:r w:rsidRPr="00F60859">
        <w:rPr>
          <w:b/>
          <w:sz w:val="20"/>
          <w:szCs w:val="20"/>
        </w:rPr>
        <w:t xml:space="preserve">по закупу </w:t>
      </w:r>
      <w:r w:rsidR="001F139B">
        <w:rPr>
          <w:b/>
          <w:sz w:val="20"/>
          <w:szCs w:val="20"/>
        </w:rPr>
        <w:t xml:space="preserve">медицинских </w:t>
      </w:r>
      <w:r w:rsidR="00DF649C">
        <w:rPr>
          <w:rFonts w:eastAsia="Calibri"/>
          <w:b/>
          <w:sz w:val="20"/>
          <w:szCs w:val="20"/>
          <w:lang w:eastAsia="en-US"/>
        </w:rPr>
        <w:t>изделий</w:t>
      </w:r>
      <w:r w:rsidR="00D41227">
        <w:rPr>
          <w:rFonts w:eastAsia="Calibri"/>
          <w:b/>
          <w:sz w:val="20"/>
          <w:szCs w:val="20"/>
          <w:lang w:eastAsia="en-US"/>
        </w:rPr>
        <w:t>.</w:t>
      </w:r>
    </w:p>
    <w:p w:rsidR="00B41980" w:rsidRDefault="00B41980" w:rsidP="00B41980">
      <w:pPr>
        <w:pStyle w:val="a3"/>
        <w:jc w:val="both"/>
        <w:rPr>
          <w:rFonts w:ascii="Times New Roman" w:hAnsi="Times New Roman"/>
          <w:sz w:val="20"/>
          <w:szCs w:val="20"/>
        </w:rPr>
      </w:pPr>
    </w:p>
    <w:p w:rsidR="00B41980" w:rsidRPr="00864E57" w:rsidRDefault="00B41980" w:rsidP="00B41980">
      <w:pPr>
        <w:jc w:val="both"/>
        <w:rPr>
          <w:sz w:val="20"/>
          <w:szCs w:val="20"/>
        </w:rPr>
      </w:pPr>
      <w:r w:rsidRPr="00D85092">
        <w:t xml:space="preserve"> </w:t>
      </w:r>
      <w:r>
        <w:t xml:space="preserve">                </w:t>
      </w:r>
      <w:proofErr w:type="gramStart"/>
      <w:r w:rsidRPr="00E5768E">
        <w:rPr>
          <w:sz w:val="20"/>
          <w:szCs w:val="20"/>
        </w:rPr>
        <w:t xml:space="preserve">Настоящая тендерная документация, предоставляемая организатором тендера – </w:t>
      </w:r>
      <w:r w:rsidR="00A56FC3" w:rsidRPr="00A56FC3">
        <w:rPr>
          <w:sz w:val="20"/>
          <w:szCs w:val="20"/>
        </w:rPr>
        <w:t>КГП на ПХВ «Центр по  профилактике и борьбе со  СПИД г. Семей»</w:t>
      </w:r>
      <w:r w:rsidRPr="00E5768E">
        <w:rPr>
          <w:sz w:val="20"/>
          <w:szCs w:val="20"/>
        </w:rPr>
        <w:t xml:space="preserve">  потенциальным  поставщикам  для подготовки тендерных заявок и участия в тендер</w:t>
      </w:r>
      <w:r>
        <w:rPr>
          <w:sz w:val="20"/>
          <w:szCs w:val="20"/>
        </w:rPr>
        <w:t>е</w:t>
      </w:r>
      <w:r w:rsidRPr="00E5768E">
        <w:rPr>
          <w:sz w:val="20"/>
          <w:szCs w:val="20"/>
        </w:rPr>
        <w:t xml:space="preserve"> по закупу </w:t>
      </w:r>
      <w:r w:rsidR="001F139B" w:rsidRPr="001F139B">
        <w:rPr>
          <w:sz w:val="20"/>
          <w:szCs w:val="20"/>
        </w:rPr>
        <w:t>медицинских</w:t>
      </w:r>
      <w:r w:rsidR="001F139B">
        <w:rPr>
          <w:b/>
          <w:sz w:val="20"/>
          <w:szCs w:val="20"/>
        </w:rPr>
        <w:t xml:space="preserve"> </w:t>
      </w:r>
      <w:r w:rsidR="001F139B" w:rsidRPr="001F139B">
        <w:rPr>
          <w:rFonts w:eastAsia="Calibri"/>
          <w:sz w:val="20"/>
          <w:szCs w:val="20"/>
          <w:lang w:eastAsia="en-US"/>
        </w:rPr>
        <w:t>изделий</w:t>
      </w:r>
      <w:r w:rsidR="001F139B" w:rsidRPr="00E5768E">
        <w:rPr>
          <w:sz w:val="20"/>
          <w:szCs w:val="20"/>
        </w:rPr>
        <w:t xml:space="preserve"> </w:t>
      </w:r>
      <w:r w:rsidRPr="00E5768E">
        <w:rPr>
          <w:sz w:val="20"/>
          <w:szCs w:val="20"/>
        </w:rPr>
        <w:t>(далее - товар) (далее – Тендерная документация), разработана и утверждена в соответствии с постановлением Пра</w:t>
      </w:r>
      <w:r>
        <w:rPr>
          <w:sz w:val="20"/>
          <w:szCs w:val="20"/>
        </w:rPr>
        <w:t>вительства Республики Казахстан</w:t>
      </w:r>
      <w:r>
        <w:rPr>
          <w:sz w:val="20"/>
          <w:szCs w:val="20"/>
          <w:lang w:val="kk-KZ"/>
        </w:rPr>
        <w:t xml:space="preserve">  </w:t>
      </w:r>
      <w:r>
        <w:rPr>
          <w:sz w:val="20"/>
          <w:szCs w:val="20"/>
        </w:rPr>
        <w:t>от</w:t>
      </w:r>
      <w:r>
        <w:rPr>
          <w:sz w:val="20"/>
          <w:szCs w:val="20"/>
          <w:lang w:val="kk-KZ"/>
        </w:rPr>
        <w:t xml:space="preserve"> </w:t>
      </w:r>
      <w:r w:rsidRPr="00E5768E">
        <w:rPr>
          <w:sz w:val="20"/>
          <w:szCs w:val="20"/>
        </w:rPr>
        <w:t>30 октября 2009 года №1729 «Об утверждении Правил организации и проведения закупа</w:t>
      </w:r>
      <w:proofErr w:type="gramEnd"/>
      <w:r w:rsidRPr="00E5768E">
        <w:rPr>
          <w:sz w:val="20"/>
          <w:szCs w:val="20"/>
        </w:rPr>
        <w:t xml:space="preserve"> лекарственных средств и медицинских изделий, фармацевтических услуг</w:t>
      </w:r>
      <w:r w:rsidRPr="00864E57">
        <w:rPr>
          <w:sz w:val="20"/>
          <w:szCs w:val="20"/>
        </w:rPr>
        <w:t>» (далее - Правил</w:t>
      </w:r>
      <w:r w:rsidRPr="00D85092">
        <w:rPr>
          <w:sz w:val="20"/>
          <w:szCs w:val="20"/>
        </w:rPr>
        <w:t>а</w:t>
      </w:r>
      <w:r w:rsidRPr="00864E57">
        <w:rPr>
          <w:sz w:val="20"/>
          <w:szCs w:val="20"/>
        </w:rPr>
        <w:t>).</w:t>
      </w:r>
    </w:p>
    <w:p w:rsidR="00B41980" w:rsidRPr="00431B48" w:rsidRDefault="00B41980" w:rsidP="00B41980">
      <w:pPr>
        <w:pStyle w:val="a3"/>
        <w:jc w:val="both"/>
        <w:rPr>
          <w:rFonts w:ascii="Times New Roman" w:hAnsi="Times New Roman"/>
          <w:sz w:val="20"/>
          <w:szCs w:val="20"/>
        </w:rPr>
      </w:pPr>
      <w:r w:rsidRPr="00864E57">
        <w:rPr>
          <w:rFonts w:ascii="Times New Roman" w:hAnsi="Times New Roman"/>
          <w:sz w:val="20"/>
          <w:szCs w:val="20"/>
        </w:rPr>
        <w:t xml:space="preserve">         </w:t>
      </w:r>
      <w:r w:rsidRPr="00500A33">
        <w:rPr>
          <w:rFonts w:ascii="Times New Roman" w:hAnsi="Times New Roman"/>
          <w:sz w:val="20"/>
          <w:szCs w:val="20"/>
        </w:rPr>
        <w:t>Закуп производится с соблюдением принципов:</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500A33">
        <w:rPr>
          <w:sz w:val="20"/>
          <w:szCs w:val="20"/>
        </w:rPr>
        <w:t xml:space="preserve">      </w:t>
      </w:r>
      <w:r>
        <w:rPr>
          <w:sz w:val="20"/>
          <w:szCs w:val="20"/>
        </w:rPr>
        <w:t xml:space="preserve"> </w:t>
      </w:r>
      <w:r w:rsidRPr="006735A0">
        <w:rPr>
          <w:color w:val="000000"/>
          <w:spacing w:val="1"/>
          <w:sz w:val="20"/>
          <w:szCs w:val="20"/>
        </w:rPr>
        <w:t>1) оптимального и эффективного расходования денег, используемых для закупа;</w:t>
      </w:r>
      <w:bookmarkStart w:id="0" w:name="_GoBack"/>
      <w:bookmarkEnd w:id="0"/>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2) предоставления потенциальным поставщикам равных возможностей для участия в процедуре проведения закупа;</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3) добросовестной конкуренции среди потенциальных поставщиков;</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4) гласности и прозрачности процесса закупа;</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5) поддержки отечественных товаропроизводителей;</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6) поддержки предпринимательской инициативы;</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xml:space="preserve">      7) </w:t>
      </w:r>
      <w:proofErr w:type="spellStart"/>
      <w:r w:rsidRPr="006735A0">
        <w:rPr>
          <w:color w:val="000000"/>
          <w:spacing w:val="1"/>
          <w:sz w:val="20"/>
          <w:szCs w:val="20"/>
        </w:rPr>
        <w:t>пациентоориентированности</w:t>
      </w:r>
      <w:proofErr w:type="spellEnd"/>
      <w:r w:rsidRPr="006735A0">
        <w:rPr>
          <w:color w:val="000000"/>
          <w:spacing w:val="1"/>
          <w:sz w:val="20"/>
          <w:szCs w:val="20"/>
        </w:rPr>
        <w:t xml:space="preserve"> лекарственной помощи;</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8) бесперебойного обеспечения населения Республики Казахстан лекарственными средствами, медицинскими изделиями, медицинской техникой.</w:t>
      </w:r>
    </w:p>
    <w:p w:rsidR="00B41980" w:rsidRPr="006735A0" w:rsidRDefault="00B41980" w:rsidP="00B41980">
      <w:pPr>
        <w:pStyle w:val="a3"/>
        <w:rPr>
          <w:rFonts w:ascii="Times New Roman" w:hAnsi="Times New Roman"/>
          <w:sz w:val="20"/>
          <w:szCs w:val="20"/>
        </w:rPr>
      </w:pPr>
    </w:p>
    <w:p w:rsidR="00B41980" w:rsidRPr="009838FF" w:rsidRDefault="00B41980" w:rsidP="00B41980">
      <w:pPr>
        <w:numPr>
          <w:ilvl w:val="0"/>
          <w:numId w:val="1"/>
        </w:numPr>
        <w:jc w:val="center"/>
        <w:rPr>
          <w:rFonts w:eastAsia="Calibri"/>
          <w:sz w:val="20"/>
          <w:szCs w:val="20"/>
          <w:lang w:eastAsia="en-US"/>
        </w:rPr>
      </w:pPr>
      <w:r w:rsidRPr="009838FF">
        <w:rPr>
          <w:rFonts w:eastAsia="Calibri"/>
          <w:b/>
          <w:sz w:val="20"/>
          <w:szCs w:val="20"/>
          <w:lang w:eastAsia="en-US"/>
        </w:rPr>
        <w:t>Состав тендерной документации</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1. Настоящая тендерная документация состоит </w:t>
      </w:r>
      <w:proofErr w:type="gramStart"/>
      <w:r w:rsidRPr="009838FF">
        <w:rPr>
          <w:rFonts w:ascii="Times New Roman" w:hAnsi="Times New Roman"/>
          <w:sz w:val="20"/>
          <w:szCs w:val="20"/>
        </w:rPr>
        <w:t>из</w:t>
      </w:r>
      <w:proofErr w:type="gramEnd"/>
      <w:r w:rsidRPr="009838FF">
        <w:rPr>
          <w:rFonts w:ascii="Times New Roman" w:hAnsi="Times New Roman"/>
          <w:sz w:val="20"/>
          <w:szCs w:val="20"/>
        </w:rPr>
        <w:t>:</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1) тендерная документация;</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2) приложение 1 – технические и качественные характеристики закупаемых товаров, включая технические спецификации;</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3) приложение  2 – объем закупаемых товаров и суммы, выделенные для их закупа по каждому лоту, место, сроки и другие условия поставки товара, условия платежей;</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4) приложение 3 - форма заявки на участие в тендере;</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5) приложение 4 – форма заполнения описи документов, прилагаемых к заявке потенциального поставщика;</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6) приложение 5 – форма справки об отсутствии задолженности; </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7) приложение 6 – </w:t>
      </w:r>
      <w:r w:rsidR="00F45278">
        <w:rPr>
          <w:rFonts w:ascii="Times New Roman" w:hAnsi="Times New Roman"/>
          <w:sz w:val="20"/>
          <w:szCs w:val="20"/>
        </w:rPr>
        <w:t xml:space="preserve">форма </w:t>
      </w:r>
      <w:r w:rsidRPr="009838FF">
        <w:rPr>
          <w:rFonts w:ascii="Times New Roman" w:eastAsia="Times New Roman" w:hAnsi="Times New Roman"/>
          <w:bCs/>
          <w:color w:val="000000"/>
          <w:spacing w:val="1"/>
          <w:sz w:val="20"/>
          <w:szCs w:val="20"/>
          <w:bdr w:val="none" w:sz="0" w:space="0" w:color="auto" w:frame="1"/>
          <w:lang w:val="kk-KZ" w:eastAsia="ru-RU"/>
        </w:rPr>
        <w:t>с</w:t>
      </w:r>
      <w:r w:rsidR="00F45278">
        <w:rPr>
          <w:rFonts w:ascii="Times New Roman" w:eastAsia="Times New Roman" w:hAnsi="Times New Roman"/>
          <w:bCs/>
          <w:color w:val="000000"/>
          <w:spacing w:val="1"/>
          <w:sz w:val="20"/>
          <w:szCs w:val="20"/>
          <w:bdr w:val="none" w:sz="0" w:space="0" w:color="auto" w:frame="1"/>
          <w:lang w:eastAsia="ru-RU"/>
        </w:rPr>
        <w:t>ведений</w:t>
      </w:r>
      <w:r w:rsidRPr="009838FF">
        <w:rPr>
          <w:rFonts w:ascii="Times New Roman" w:eastAsia="Times New Roman" w:hAnsi="Times New Roman"/>
          <w:bCs/>
          <w:color w:val="000000"/>
          <w:spacing w:val="1"/>
          <w:sz w:val="20"/>
          <w:szCs w:val="20"/>
          <w:bdr w:val="none" w:sz="0" w:space="0" w:color="auto" w:frame="1"/>
          <w:lang w:eastAsia="ru-RU"/>
        </w:rPr>
        <w:t xml:space="preserve"> о квалификации</w:t>
      </w:r>
      <w:r w:rsidRPr="009838FF">
        <w:rPr>
          <w:rFonts w:ascii="Times New Roman" w:hAnsi="Times New Roman"/>
          <w:sz w:val="20"/>
          <w:szCs w:val="20"/>
        </w:rPr>
        <w:t>;</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8) приложение 7 – </w:t>
      </w:r>
      <w:r w:rsidR="00F45278">
        <w:rPr>
          <w:rFonts w:ascii="Times New Roman" w:hAnsi="Times New Roman"/>
          <w:sz w:val="20"/>
          <w:szCs w:val="20"/>
        </w:rPr>
        <w:t xml:space="preserve">форма </w:t>
      </w:r>
      <w:r w:rsidRPr="009838FF">
        <w:rPr>
          <w:rFonts w:ascii="Times New Roman" w:eastAsia="Times New Roman" w:hAnsi="Times New Roman"/>
          <w:bCs/>
          <w:color w:val="000000"/>
          <w:spacing w:val="1"/>
          <w:sz w:val="20"/>
          <w:szCs w:val="20"/>
          <w:bdr w:val="none" w:sz="0" w:space="0" w:color="auto" w:frame="1"/>
          <w:lang w:val="kk-KZ" w:eastAsia="ru-RU"/>
        </w:rPr>
        <w:t>т</w:t>
      </w:r>
      <w:proofErr w:type="spellStart"/>
      <w:r w:rsidRPr="009838FF">
        <w:rPr>
          <w:rFonts w:ascii="Times New Roman" w:eastAsia="Times New Roman" w:hAnsi="Times New Roman"/>
          <w:bCs/>
          <w:color w:val="000000"/>
          <w:spacing w:val="1"/>
          <w:sz w:val="20"/>
          <w:szCs w:val="20"/>
          <w:bdr w:val="none" w:sz="0" w:space="0" w:color="auto" w:frame="1"/>
          <w:lang w:eastAsia="ru-RU"/>
        </w:rPr>
        <w:t>аблиц</w:t>
      </w:r>
      <w:r w:rsidR="00F45278">
        <w:rPr>
          <w:rFonts w:ascii="Times New Roman" w:eastAsia="Times New Roman" w:hAnsi="Times New Roman"/>
          <w:bCs/>
          <w:color w:val="000000"/>
          <w:spacing w:val="1"/>
          <w:sz w:val="20"/>
          <w:szCs w:val="20"/>
          <w:bdr w:val="none" w:sz="0" w:space="0" w:color="auto" w:frame="1"/>
          <w:lang w:eastAsia="ru-RU"/>
        </w:rPr>
        <w:t>ы</w:t>
      </w:r>
      <w:proofErr w:type="spellEnd"/>
      <w:r w:rsidRPr="009838FF">
        <w:rPr>
          <w:rFonts w:ascii="Times New Roman" w:eastAsia="Times New Roman" w:hAnsi="Times New Roman"/>
          <w:bCs/>
          <w:color w:val="000000"/>
          <w:spacing w:val="1"/>
          <w:sz w:val="20"/>
          <w:szCs w:val="20"/>
          <w:bdr w:val="none" w:sz="0" w:space="0" w:color="auto" w:frame="1"/>
          <w:lang w:eastAsia="ru-RU"/>
        </w:rPr>
        <w:t xml:space="preserve"> цен потенциального поставщика</w:t>
      </w:r>
      <w:r w:rsidRPr="009838FF">
        <w:rPr>
          <w:rFonts w:ascii="Times New Roman" w:hAnsi="Times New Roman"/>
          <w:sz w:val="20"/>
          <w:szCs w:val="20"/>
        </w:rPr>
        <w:t>;</w:t>
      </w:r>
    </w:p>
    <w:p w:rsidR="00B41980" w:rsidRPr="009838FF" w:rsidRDefault="00B41980" w:rsidP="00B41980">
      <w:pPr>
        <w:pStyle w:val="a4"/>
        <w:shd w:val="clear" w:color="auto" w:fill="FFFFFF"/>
        <w:spacing w:before="0" w:beforeAutospacing="0" w:after="0" w:afterAutospacing="0" w:line="204" w:lineRule="atLeast"/>
        <w:textAlignment w:val="baseline"/>
        <w:rPr>
          <w:sz w:val="20"/>
          <w:szCs w:val="20"/>
          <w:lang w:val="kk-KZ"/>
        </w:rPr>
      </w:pPr>
      <w:r w:rsidRPr="009838FF">
        <w:rPr>
          <w:sz w:val="20"/>
          <w:szCs w:val="20"/>
          <w:lang w:val="kk-KZ"/>
        </w:rPr>
        <w:t xml:space="preserve">         </w:t>
      </w:r>
      <w:r w:rsidRPr="009838FF">
        <w:rPr>
          <w:sz w:val="20"/>
          <w:szCs w:val="20"/>
        </w:rPr>
        <w:t xml:space="preserve">9) приложение 8 – </w:t>
      </w:r>
      <w:r w:rsidR="00F45278">
        <w:rPr>
          <w:sz w:val="20"/>
          <w:szCs w:val="20"/>
        </w:rPr>
        <w:t xml:space="preserve">форма </w:t>
      </w:r>
      <w:r w:rsidRPr="009838FF">
        <w:rPr>
          <w:bCs/>
          <w:color w:val="000000"/>
          <w:spacing w:val="1"/>
          <w:sz w:val="20"/>
          <w:szCs w:val="20"/>
          <w:bdr w:val="none" w:sz="0" w:space="0" w:color="auto" w:frame="1"/>
          <w:lang w:val="kk-KZ"/>
        </w:rPr>
        <w:t>б</w:t>
      </w:r>
      <w:proofErr w:type="spellStart"/>
      <w:r w:rsidR="00F45278">
        <w:rPr>
          <w:bCs/>
          <w:color w:val="000000"/>
          <w:spacing w:val="1"/>
          <w:sz w:val="20"/>
          <w:szCs w:val="20"/>
          <w:bdr w:val="none" w:sz="0" w:space="0" w:color="auto" w:frame="1"/>
        </w:rPr>
        <w:t>анковской</w:t>
      </w:r>
      <w:proofErr w:type="spellEnd"/>
      <w:r w:rsidRPr="009838FF">
        <w:rPr>
          <w:bCs/>
          <w:color w:val="000000"/>
          <w:spacing w:val="1"/>
          <w:sz w:val="20"/>
          <w:szCs w:val="20"/>
          <w:bdr w:val="none" w:sz="0" w:space="0" w:color="auto" w:frame="1"/>
        </w:rPr>
        <w:t xml:space="preserve"> гаранти</w:t>
      </w:r>
      <w:r w:rsidR="00F45278">
        <w:rPr>
          <w:bCs/>
          <w:color w:val="000000"/>
          <w:spacing w:val="1"/>
          <w:sz w:val="20"/>
          <w:szCs w:val="20"/>
          <w:bdr w:val="none" w:sz="0" w:space="0" w:color="auto" w:frame="1"/>
        </w:rPr>
        <w:t>и (вид обеспечения тендерной заявки)</w:t>
      </w:r>
      <w:r w:rsidRPr="009838FF">
        <w:rPr>
          <w:sz w:val="20"/>
          <w:szCs w:val="20"/>
        </w:rPr>
        <w:t>;</w:t>
      </w:r>
    </w:p>
    <w:p w:rsidR="00B41980" w:rsidRPr="00F45278" w:rsidRDefault="00B41980" w:rsidP="00B41980">
      <w:pPr>
        <w:pStyle w:val="a4"/>
        <w:shd w:val="clear" w:color="auto" w:fill="FFFFFF"/>
        <w:spacing w:before="0" w:beforeAutospacing="0" w:after="0" w:afterAutospacing="0" w:line="204" w:lineRule="atLeast"/>
        <w:textAlignment w:val="baseline"/>
        <w:rPr>
          <w:sz w:val="20"/>
          <w:szCs w:val="20"/>
        </w:rPr>
      </w:pPr>
      <w:r w:rsidRPr="009838FF">
        <w:rPr>
          <w:sz w:val="20"/>
          <w:szCs w:val="20"/>
          <w:lang w:val="kk-KZ"/>
        </w:rPr>
        <w:t xml:space="preserve">        </w:t>
      </w:r>
      <w:r w:rsidRPr="009838FF">
        <w:rPr>
          <w:sz w:val="20"/>
          <w:szCs w:val="20"/>
        </w:rPr>
        <w:t xml:space="preserve">10) приложение 9 – </w:t>
      </w:r>
      <w:r w:rsidR="00F45278">
        <w:rPr>
          <w:sz w:val="20"/>
          <w:szCs w:val="20"/>
        </w:rPr>
        <w:t xml:space="preserve">проект </w:t>
      </w:r>
      <w:r w:rsidRPr="009838FF">
        <w:rPr>
          <w:bCs/>
          <w:color w:val="000000"/>
          <w:spacing w:val="1"/>
          <w:sz w:val="20"/>
          <w:szCs w:val="20"/>
          <w:bdr w:val="none" w:sz="0" w:space="0" w:color="auto" w:frame="1"/>
          <w:lang w:val="kk-KZ"/>
        </w:rPr>
        <w:t>т</w:t>
      </w:r>
      <w:proofErr w:type="spellStart"/>
      <w:r w:rsidR="00F45278">
        <w:rPr>
          <w:bCs/>
          <w:color w:val="000000"/>
          <w:spacing w:val="1"/>
          <w:sz w:val="20"/>
          <w:szCs w:val="20"/>
          <w:bdr w:val="none" w:sz="0" w:space="0" w:color="auto" w:frame="1"/>
        </w:rPr>
        <w:t>ипового</w:t>
      </w:r>
      <w:proofErr w:type="spellEnd"/>
      <w:r w:rsidRPr="009838FF">
        <w:rPr>
          <w:bCs/>
          <w:color w:val="000000"/>
          <w:spacing w:val="1"/>
          <w:sz w:val="20"/>
          <w:szCs w:val="20"/>
          <w:bdr w:val="none" w:sz="0" w:space="0" w:color="auto" w:frame="1"/>
        </w:rPr>
        <w:t xml:space="preserve"> договор</w:t>
      </w:r>
      <w:r w:rsidR="00F45278">
        <w:rPr>
          <w:bCs/>
          <w:color w:val="000000"/>
          <w:spacing w:val="1"/>
          <w:sz w:val="20"/>
          <w:szCs w:val="20"/>
          <w:bdr w:val="none" w:sz="0" w:space="0" w:color="auto" w:frame="1"/>
        </w:rPr>
        <w:t>а</w:t>
      </w:r>
      <w:r w:rsidRPr="009838FF">
        <w:rPr>
          <w:bCs/>
          <w:color w:val="000000"/>
          <w:spacing w:val="1"/>
          <w:sz w:val="20"/>
          <w:szCs w:val="20"/>
          <w:bdr w:val="none" w:sz="0" w:space="0" w:color="auto" w:frame="1"/>
        </w:rPr>
        <w:t xml:space="preserve"> закупа</w:t>
      </w:r>
      <w:r w:rsidR="00F45278">
        <w:rPr>
          <w:sz w:val="20"/>
          <w:szCs w:val="20"/>
        </w:rPr>
        <w:t>;</w:t>
      </w:r>
    </w:p>
    <w:p w:rsidR="00F45278" w:rsidRPr="00F45278" w:rsidRDefault="00F45278" w:rsidP="00B41980">
      <w:pPr>
        <w:pStyle w:val="a4"/>
        <w:shd w:val="clear" w:color="auto" w:fill="FFFFFF"/>
        <w:spacing w:before="0" w:beforeAutospacing="0" w:after="0" w:afterAutospacing="0" w:line="204" w:lineRule="atLeast"/>
        <w:textAlignment w:val="baseline"/>
        <w:rPr>
          <w:sz w:val="20"/>
          <w:szCs w:val="20"/>
        </w:rPr>
      </w:pPr>
      <w:r>
        <w:rPr>
          <w:sz w:val="20"/>
          <w:szCs w:val="20"/>
        </w:rPr>
        <w:t xml:space="preserve">        11) приложение 10 – форма банковской гарантии (вид обеспечения исполнения договора закупа)</w:t>
      </w:r>
    </w:p>
    <w:p w:rsidR="00B41980" w:rsidRPr="00D85092" w:rsidRDefault="00B41980" w:rsidP="00B41980">
      <w:pPr>
        <w:pStyle w:val="a3"/>
        <w:rPr>
          <w:rFonts w:ascii="Times New Roman" w:hAnsi="Times New Roman"/>
          <w:sz w:val="20"/>
          <w:szCs w:val="20"/>
        </w:rPr>
      </w:pPr>
    </w:p>
    <w:p w:rsidR="00B41980" w:rsidRDefault="00B41980" w:rsidP="00B41980">
      <w:pPr>
        <w:jc w:val="center"/>
        <w:rPr>
          <w:rFonts w:eastAsia="Calibri"/>
          <w:b/>
          <w:sz w:val="20"/>
          <w:szCs w:val="20"/>
          <w:lang w:val="kk-KZ" w:eastAsia="en-US"/>
        </w:rPr>
      </w:pPr>
    </w:p>
    <w:p w:rsidR="00B41980" w:rsidRDefault="00B41980" w:rsidP="00B41980">
      <w:pPr>
        <w:jc w:val="center"/>
        <w:rPr>
          <w:rFonts w:eastAsia="Calibri"/>
          <w:b/>
          <w:sz w:val="20"/>
          <w:szCs w:val="20"/>
          <w:lang w:val="kk-KZ" w:eastAsia="en-US"/>
        </w:rPr>
      </w:pP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 xml:space="preserve">2. Квалификационные требования, предъявляемые </w:t>
      </w: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к потенциальному поставщику</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3858DB">
        <w:rPr>
          <w:sz w:val="20"/>
          <w:szCs w:val="20"/>
        </w:rPr>
        <w:t xml:space="preserve">         </w:t>
      </w:r>
      <w:r w:rsidRPr="009420A5">
        <w:rPr>
          <w:sz w:val="20"/>
          <w:szCs w:val="20"/>
        </w:rPr>
        <w:t xml:space="preserve">2. </w:t>
      </w:r>
      <w:r w:rsidRPr="009420A5">
        <w:rPr>
          <w:color w:val="000000"/>
          <w:spacing w:val="1"/>
          <w:sz w:val="20"/>
          <w:szCs w:val="20"/>
        </w:rPr>
        <w:t>Потенциальный поставщик, участвующий в закупе:</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1) должен быть зарегистрирован в качестве субъекта предпринимательства согласно законодательству Республики Казахстан;</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4) не должен быть признанным судом недобросовестным по настоящим Правилам;</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5) не должен быть аффилированным с заказчиком, организатором закупа, единым дистрибьютором;</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6) не должен быть аффилированным по одному лоту с другим потенциальным поставщиком;</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8) не должен нарушать патентных и иных прав и притязаний третьих лиц, связанных с реализацией лекарственных средств и медицинских изделий.</w:t>
      </w:r>
    </w:p>
    <w:p w:rsidR="00B41980" w:rsidRDefault="00B41980" w:rsidP="00B41980">
      <w:pPr>
        <w:pStyle w:val="a3"/>
        <w:ind w:left="360"/>
        <w:jc w:val="both"/>
        <w:rPr>
          <w:rFonts w:ascii="Times New Roman" w:hAnsi="Times New Roman"/>
          <w:sz w:val="20"/>
          <w:szCs w:val="20"/>
        </w:rPr>
      </w:pPr>
      <w:r>
        <w:rPr>
          <w:rFonts w:ascii="Times New Roman" w:hAnsi="Times New Roman"/>
          <w:sz w:val="20"/>
          <w:szCs w:val="20"/>
        </w:rPr>
        <w:t xml:space="preserve"> 3. </w:t>
      </w:r>
      <w:r w:rsidRPr="007476DB">
        <w:rPr>
          <w:rFonts w:ascii="Times New Roman" w:hAnsi="Times New Roman"/>
          <w:sz w:val="20"/>
          <w:szCs w:val="20"/>
        </w:rPr>
        <w:t>Квалификационные требования применяются с учетом особенностей способа закупа, установленных Правилами</w:t>
      </w:r>
      <w:r w:rsidRPr="003858DB">
        <w:rPr>
          <w:rFonts w:ascii="Times New Roman" w:hAnsi="Times New Roman"/>
          <w:sz w:val="20"/>
          <w:szCs w:val="20"/>
        </w:rPr>
        <w:t>.</w:t>
      </w:r>
    </w:p>
    <w:p w:rsidR="00B41980" w:rsidRPr="003858DB" w:rsidRDefault="00B41980" w:rsidP="00B41980">
      <w:pPr>
        <w:pStyle w:val="a3"/>
        <w:jc w:val="both"/>
        <w:rPr>
          <w:rFonts w:ascii="Times New Roman" w:hAnsi="Times New Roman"/>
          <w:sz w:val="20"/>
          <w:szCs w:val="20"/>
        </w:rPr>
      </w:pPr>
      <w:r>
        <w:rPr>
          <w:rFonts w:ascii="Times New Roman" w:hAnsi="Times New Roman"/>
          <w:sz w:val="20"/>
          <w:szCs w:val="20"/>
        </w:rPr>
        <w:t xml:space="preserve">        4. </w:t>
      </w:r>
      <w:r w:rsidRPr="00FE4D12">
        <w:rPr>
          <w:rFonts w:ascii="Times New Roman" w:hAnsi="Times New Roman"/>
          <w:sz w:val="20"/>
          <w:szCs w:val="20"/>
        </w:rPr>
        <w:t>Заказчик, организатор закупа не предъявляют к потенциальному поставщику квалификационные требования, не предусмотренные Правилами</w:t>
      </w:r>
      <w:r w:rsidRPr="003858DB">
        <w:rPr>
          <w:rFonts w:ascii="Times New Roman" w:hAnsi="Times New Roman"/>
          <w:sz w:val="20"/>
          <w:szCs w:val="20"/>
        </w:rPr>
        <w:t>.</w:t>
      </w:r>
    </w:p>
    <w:p w:rsidR="00B41980" w:rsidRDefault="00B41980" w:rsidP="00B41980">
      <w:pPr>
        <w:jc w:val="both"/>
        <w:rPr>
          <w:rFonts w:eastAsia="Calibri"/>
          <w:sz w:val="20"/>
          <w:szCs w:val="20"/>
          <w:lang w:val="kk-KZ" w:eastAsia="en-US"/>
        </w:rPr>
      </w:pPr>
      <w:r>
        <w:rPr>
          <w:rFonts w:ascii="Courier New" w:hAnsi="Courier New" w:cs="Courier New"/>
          <w:color w:val="000000"/>
          <w:spacing w:val="1"/>
          <w:sz w:val="15"/>
          <w:szCs w:val="15"/>
          <w:shd w:val="clear" w:color="auto" w:fill="FFFFFF"/>
          <w:lang w:val="kk-KZ"/>
        </w:rPr>
        <w:lastRenderedPageBreak/>
        <w:t xml:space="preserve">    </w:t>
      </w:r>
      <w:r w:rsidRPr="00C00D44">
        <w:rPr>
          <w:sz w:val="20"/>
          <w:szCs w:val="20"/>
          <w:lang w:val="kk-KZ"/>
        </w:rPr>
        <w:t xml:space="preserve">5. </w:t>
      </w:r>
      <w:r w:rsidRPr="00A90E60">
        <w:rPr>
          <w:color w:val="000000"/>
          <w:spacing w:val="1"/>
          <w:sz w:val="20"/>
          <w:szCs w:val="20"/>
          <w:shd w:val="clear" w:color="auto" w:fill="FFFFFF"/>
        </w:rPr>
        <w:t>Потенциальный по</w:t>
      </w:r>
      <w:r>
        <w:rPr>
          <w:color w:val="000000"/>
          <w:spacing w:val="1"/>
          <w:sz w:val="20"/>
          <w:szCs w:val="20"/>
          <w:shd w:val="clear" w:color="auto" w:fill="FFFFFF"/>
        </w:rPr>
        <w:t>ставщик по одному лоту тендера</w:t>
      </w:r>
      <w:r>
        <w:rPr>
          <w:color w:val="000000"/>
          <w:spacing w:val="1"/>
          <w:sz w:val="20"/>
          <w:szCs w:val="20"/>
          <w:shd w:val="clear" w:color="auto" w:fill="FFFFFF"/>
          <w:lang w:val="kk-KZ"/>
        </w:rPr>
        <w:t xml:space="preserve"> </w:t>
      </w:r>
      <w:r w:rsidRPr="00A90E60">
        <w:rPr>
          <w:color w:val="000000"/>
          <w:spacing w:val="1"/>
          <w:sz w:val="20"/>
          <w:szCs w:val="20"/>
          <w:shd w:val="clear" w:color="auto" w:fill="FFFFFF"/>
        </w:rPr>
        <w:t>представляет одно торговое наименование с указанием производителя лекарственного</w:t>
      </w:r>
      <w:r>
        <w:rPr>
          <w:color w:val="000000"/>
          <w:spacing w:val="1"/>
          <w:sz w:val="20"/>
          <w:szCs w:val="20"/>
          <w:shd w:val="clear" w:color="auto" w:fill="FFFFFF"/>
        </w:rPr>
        <w:t xml:space="preserve"> средства, медицинского изделия</w:t>
      </w:r>
      <w:r w:rsidRPr="00A90E60">
        <w:rPr>
          <w:color w:val="000000"/>
          <w:spacing w:val="1"/>
          <w:sz w:val="20"/>
          <w:szCs w:val="20"/>
          <w:shd w:val="clear" w:color="auto" w:fill="FFFFFF"/>
        </w:rPr>
        <w:t>, за исключен</w:t>
      </w:r>
      <w:r>
        <w:rPr>
          <w:color w:val="000000"/>
          <w:spacing w:val="1"/>
          <w:sz w:val="20"/>
          <w:szCs w:val="20"/>
          <w:shd w:val="clear" w:color="auto" w:fill="FFFFFF"/>
        </w:rPr>
        <w:t>ием случая, указанного в пункте</w:t>
      </w:r>
      <w:r>
        <w:rPr>
          <w:color w:val="000000"/>
          <w:spacing w:val="1"/>
          <w:sz w:val="20"/>
          <w:szCs w:val="20"/>
          <w:shd w:val="clear" w:color="auto" w:fill="FFFFFF"/>
          <w:lang w:val="kk-KZ"/>
        </w:rPr>
        <w:t xml:space="preserve">  </w:t>
      </w:r>
      <w:r w:rsidRPr="00A90E60">
        <w:rPr>
          <w:color w:val="000000"/>
          <w:spacing w:val="1"/>
          <w:sz w:val="20"/>
          <w:szCs w:val="20"/>
          <w:shd w:val="clear" w:color="auto" w:fill="FFFFFF"/>
          <w:lang w:val="kk-KZ"/>
        </w:rPr>
        <w:t>6</w:t>
      </w:r>
      <w:r w:rsidRPr="00A90E60">
        <w:rPr>
          <w:color w:val="000000"/>
          <w:spacing w:val="1"/>
          <w:sz w:val="20"/>
          <w:szCs w:val="20"/>
          <w:shd w:val="clear" w:color="auto" w:fill="FFFFFF"/>
        </w:rPr>
        <w:t xml:space="preserve"> </w:t>
      </w:r>
      <w:r w:rsidRPr="00A90E60">
        <w:rPr>
          <w:color w:val="000000"/>
          <w:spacing w:val="1"/>
          <w:sz w:val="20"/>
          <w:szCs w:val="20"/>
          <w:shd w:val="clear" w:color="auto" w:fill="FFFFFF"/>
          <w:lang w:val="kk-KZ"/>
        </w:rPr>
        <w:t>тендерной документации</w:t>
      </w:r>
      <w:r w:rsidRPr="00A90E60">
        <w:rPr>
          <w:color w:val="000000"/>
          <w:spacing w:val="1"/>
          <w:sz w:val="20"/>
          <w:szCs w:val="20"/>
          <w:shd w:val="clear" w:color="auto" w:fill="FFFFFF"/>
        </w:rPr>
        <w:t>.</w:t>
      </w:r>
      <w:r>
        <w:rPr>
          <w:rFonts w:eastAsia="Calibri"/>
          <w:sz w:val="20"/>
          <w:szCs w:val="20"/>
          <w:lang w:val="kk-KZ" w:eastAsia="en-US"/>
        </w:rPr>
        <w:t xml:space="preserve">          </w:t>
      </w:r>
    </w:p>
    <w:p w:rsidR="00B41980" w:rsidRPr="007B0471" w:rsidRDefault="00B41980" w:rsidP="00B41980">
      <w:pPr>
        <w:jc w:val="both"/>
        <w:rPr>
          <w:rFonts w:eastAsia="Calibri"/>
          <w:sz w:val="20"/>
          <w:szCs w:val="20"/>
          <w:lang w:val="kk-KZ" w:eastAsia="en-US"/>
        </w:rPr>
      </w:pPr>
      <w:r>
        <w:rPr>
          <w:rFonts w:eastAsia="Calibri"/>
          <w:sz w:val="20"/>
          <w:szCs w:val="20"/>
          <w:lang w:val="kk-KZ" w:eastAsia="en-US"/>
        </w:rPr>
        <w:t xml:space="preserve">        6. </w:t>
      </w:r>
      <w:r w:rsidRPr="007B0471">
        <w:rPr>
          <w:color w:val="000000"/>
          <w:spacing w:val="1"/>
          <w:sz w:val="20"/>
          <w:szCs w:val="20"/>
          <w:shd w:val="clear" w:color="auto" w:fill="FFFFFF"/>
        </w:rPr>
        <w:t>Потенциальный поставщик по одному лоту тендера в случаях, когда для использования с закупаемым основным медицинским изделием, требующим сервисного обслуживания, дополнительно требуются медицинские изделия для совместного использования в комплектации, может представить двух и более производителей.</w:t>
      </w:r>
    </w:p>
    <w:p w:rsidR="00B41980" w:rsidRPr="007B0471" w:rsidRDefault="00B41980" w:rsidP="00B41980">
      <w:pPr>
        <w:jc w:val="both"/>
        <w:rPr>
          <w:rFonts w:eastAsia="Calibri"/>
          <w:sz w:val="20"/>
          <w:szCs w:val="20"/>
          <w:lang w:val="kk-KZ" w:eastAsia="en-US"/>
        </w:rPr>
      </w:pPr>
    </w:p>
    <w:p w:rsidR="00B41980" w:rsidRPr="00C71393" w:rsidRDefault="00B41980" w:rsidP="00B41980">
      <w:pPr>
        <w:pStyle w:val="3"/>
        <w:shd w:val="clear" w:color="auto" w:fill="FFFFFF"/>
        <w:spacing w:before="173" w:after="104" w:line="300" w:lineRule="atLeast"/>
        <w:jc w:val="center"/>
        <w:textAlignment w:val="baseline"/>
        <w:rPr>
          <w:rFonts w:ascii="Times New Roman" w:hAnsi="Times New Roman"/>
          <w:color w:val="1E1E1E"/>
          <w:sz w:val="20"/>
        </w:rPr>
      </w:pPr>
      <w:r w:rsidRPr="00C71393">
        <w:rPr>
          <w:rFonts w:ascii="Times New Roman" w:hAnsi="Times New Roman"/>
          <w:b/>
          <w:sz w:val="20"/>
          <w:lang w:eastAsia="en-US"/>
        </w:rPr>
        <w:t xml:space="preserve">3. </w:t>
      </w:r>
      <w:r w:rsidRPr="00C71393">
        <w:rPr>
          <w:rFonts w:ascii="Times New Roman" w:hAnsi="Times New Roman"/>
          <w:b/>
          <w:bCs/>
          <w:color w:val="1E1E1E"/>
          <w:sz w:val="2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B41980" w:rsidRDefault="00B41980" w:rsidP="00B41980">
      <w:pPr>
        <w:pStyle w:val="a4"/>
        <w:shd w:val="clear" w:color="auto" w:fill="FFFFFF"/>
        <w:spacing w:before="0" w:beforeAutospacing="0" w:after="0" w:afterAutospacing="0"/>
        <w:textAlignment w:val="baseline"/>
        <w:rPr>
          <w:rFonts w:eastAsia="Calibri"/>
          <w:sz w:val="20"/>
          <w:szCs w:val="20"/>
          <w:lang w:val="kk-KZ" w:eastAsia="en-US"/>
        </w:rPr>
      </w:pPr>
      <w:r w:rsidRPr="00D85092">
        <w:rPr>
          <w:rFonts w:eastAsia="Calibri"/>
          <w:sz w:val="20"/>
          <w:szCs w:val="20"/>
          <w:lang w:eastAsia="en-US"/>
        </w:rPr>
        <w:t xml:space="preserve">         </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1811B3">
        <w:rPr>
          <w:rFonts w:eastAsia="Calibri"/>
          <w:sz w:val="20"/>
          <w:szCs w:val="20"/>
          <w:lang w:val="kk-KZ" w:eastAsia="en-US"/>
        </w:rPr>
        <w:t>7</w:t>
      </w:r>
      <w:r w:rsidRPr="001811B3">
        <w:rPr>
          <w:rFonts w:eastAsia="Calibri"/>
          <w:sz w:val="20"/>
          <w:szCs w:val="20"/>
          <w:lang w:eastAsia="en-US"/>
        </w:rPr>
        <w:t xml:space="preserve">. </w:t>
      </w:r>
      <w:r w:rsidRPr="005D144E">
        <w:rPr>
          <w:color w:val="000000"/>
          <w:spacing w:val="1"/>
          <w:sz w:val="20"/>
          <w:szCs w:val="20"/>
        </w:rPr>
        <w:t>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1) наличие регистрации лекарственных средств, медицинских изделий в Республике Казахстан в соответствии с положениями </w:t>
      </w:r>
      <w:hyperlink r:id="rId5" w:anchor="z1" w:history="1">
        <w:r w:rsidRPr="005D144E">
          <w:rPr>
            <w:rStyle w:val="a6"/>
            <w:color w:val="073A5E"/>
            <w:spacing w:val="1"/>
            <w:sz w:val="20"/>
            <w:szCs w:val="20"/>
          </w:rPr>
          <w:t>Кодекса</w:t>
        </w:r>
      </w:hyperlink>
      <w:r w:rsidRPr="005D144E">
        <w:rPr>
          <w:color w:val="000000"/>
          <w:spacing w:val="1"/>
          <w:sz w:val="20"/>
          <w:szCs w:val="20"/>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D144E">
        <w:rPr>
          <w:color w:val="000000"/>
          <w:spacing w:val="1"/>
          <w:sz w:val="20"/>
          <w:szCs w:val="20"/>
        </w:rPr>
        <w:t>орфанных</w:t>
      </w:r>
      <w:proofErr w:type="spellEnd"/>
      <w:r w:rsidRPr="005D144E">
        <w:rPr>
          <w:color w:val="000000"/>
          <w:spacing w:val="1"/>
          <w:sz w:val="20"/>
          <w:szCs w:val="20"/>
        </w:rPr>
        <w:t xml:space="preserve"> препаратов, включенных в перечень </w:t>
      </w:r>
      <w:proofErr w:type="spellStart"/>
      <w:r w:rsidRPr="005D144E">
        <w:rPr>
          <w:color w:val="000000"/>
          <w:spacing w:val="1"/>
          <w:sz w:val="20"/>
          <w:szCs w:val="20"/>
        </w:rPr>
        <w:t>орфанных</w:t>
      </w:r>
      <w:proofErr w:type="spellEnd"/>
      <w:r w:rsidRPr="005D144E">
        <w:rPr>
          <w:color w:val="000000"/>
          <w:spacing w:val="1"/>
          <w:sz w:val="20"/>
          <w:szCs w:val="2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4) срок годности лекарственных средств, медицинских изделий на дату поставки поставщиком заказчику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пятидесяти процентов от указанного срока годности на упаковке (при сроке годности менее двух лет);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двенадцати месяцев от указанного срока годности на упаковке (при сроке годности два года и более);</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5) срок годности лекарственных средств, медицинских изделий на дату поставки поставщиком единому дистрибьютору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6) срок годности лекарственных средств, медицинских изделий, за исключением товаров, указанных в </w:t>
      </w:r>
      <w:hyperlink r:id="rId6" w:anchor="z106" w:history="1">
        <w:r w:rsidRPr="005D144E">
          <w:rPr>
            <w:rStyle w:val="a6"/>
            <w:color w:val="073A5E"/>
            <w:spacing w:val="1"/>
            <w:sz w:val="20"/>
            <w:szCs w:val="20"/>
          </w:rPr>
          <w:t>подпункте 7)</w:t>
        </w:r>
      </w:hyperlink>
      <w:r w:rsidRPr="005D144E">
        <w:rPr>
          <w:color w:val="000000"/>
          <w:spacing w:val="1"/>
          <w:sz w:val="20"/>
          <w:szCs w:val="20"/>
        </w:rPr>
        <w:t>настоящего пункта, на дату поставки единым дистрибьютором заказчику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тридцати процентов от срока годности, указанного на упаковке (при сроке годности менее двух лет);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восьми месяцев от указанного срока годности на упаковке (при сроке годности два года и более);</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7) срок годности вакцин на дату поставки единым дистрибьютором заказчику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сорока процентов от указанного срока годности на упаковке (при сроке годности менее двух лет);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десяти месяцев от указанного срока годности на упаковке (при сроке годности два года и более);</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lastRenderedPageBreak/>
        <w:t>      8) менее сроков годности, указанных в </w:t>
      </w:r>
      <w:hyperlink r:id="rId7" w:anchor="z103" w:history="1">
        <w:r w:rsidRPr="005D144E">
          <w:rPr>
            <w:rStyle w:val="a6"/>
            <w:color w:val="073A5E"/>
            <w:spacing w:val="1"/>
            <w:sz w:val="20"/>
            <w:szCs w:val="20"/>
          </w:rPr>
          <w:t>подпунктах 6)</w:t>
        </w:r>
      </w:hyperlink>
      <w:r w:rsidRPr="005D144E">
        <w:rPr>
          <w:color w:val="000000"/>
          <w:spacing w:val="1"/>
          <w:sz w:val="20"/>
          <w:szCs w:val="20"/>
        </w:rPr>
        <w:t> и </w:t>
      </w:r>
      <w:hyperlink r:id="rId8" w:anchor="z106" w:history="1">
        <w:r w:rsidRPr="005D144E">
          <w:rPr>
            <w:rStyle w:val="a6"/>
            <w:color w:val="073A5E"/>
            <w:spacing w:val="1"/>
            <w:sz w:val="20"/>
            <w:szCs w:val="20"/>
          </w:rPr>
          <w:t>7)</w:t>
        </w:r>
      </w:hyperlink>
      <w:r w:rsidRPr="005D144E">
        <w:rPr>
          <w:color w:val="000000"/>
          <w:spacing w:val="1"/>
          <w:sz w:val="20"/>
          <w:szCs w:val="20"/>
        </w:rPr>
        <w:t>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B41980" w:rsidRPr="001811B3" w:rsidRDefault="00B41980" w:rsidP="00B41980">
      <w:pPr>
        <w:pStyle w:val="a4"/>
        <w:shd w:val="clear" w:color="auto" w:fill="FFFFFF"/>
        <w:spacing w:before="0" w:beforeAutospacing="0" w:after="0" w:afterAutospacing="0"/>
        <w:textAlignment w:val="baseline"/>
        <w:rPr>
          <w:color w:val="000000"/>
          <w:spacing w:val="1"/>
          <w:sz w:val="20"/>
          <w:szCs w:val="20"/>
        </w:rPr>
      </w:pPr>
      <w:r>
        <w:rPr>
          <w:color w:val="000000"/>
          <w:spacing w:val="1"/>
          <w:sz w:val="20"/>
          <w:szCs w:val="20"/>
        </w:rPr>
        <w:t xml:space="preserve">      </w:t>
      </w:r>
      <w:r w:rsidR="00AD67B8">
        <w:rPr>
          <w:color w:val="000000"/>
          <w:spacing w:val="1"/>
          <w:sz w:val="20"/>
          <w:szCs w:val="20"/>
          <w:lang w:val="kk-KZ"/>
        </w:rPr>
        <w:t>8</w:t>
      </w:r>
      <w:r w:rsidRPr="001811B3">
        <w:rPr>
          <w:color w:val="000000"/>
          <w:spacing w:val="1"/>
          <w:sz w:val="20"/>
          <w:szCs w:val="20"/>
        </w:rPr>
        <w:t>. Заказчик, организатор закупа, единый дистрибьютор или лизингодатель не устанавливают к товарам требований, не предусмотренных настоящими Правилами.</w:t>
      </w:r>
    </w:p>
    <w:p w:rsidR="00B41980" w:rsidRDefault="00B41980" w:rsidP="00B41980">
      <w:pPr>
        <w:pStyle w:val="a4"/>
        <w:shd w:val="clear" w:color="auto" w:fill="FFFFFF"/>
        <w:spacing w:before="0" w:beforeAutospacing="0" w:after="360" w:afterAutospacing="0"/>
        <w:textAlignment w:val="baseline"/>
        <w:rPr>
          <w:color w:val="000000"/>
          <w:spacing w:val="1"/>
          <w:sz w:val="20"/>
          <w:szCs w:val="20"/>
          <w:lang w:val="kk-KZ"/>
        </w:rPr>
      </w:pPr>
      <w:r>
        <w:rPr>
          <w:color w:val="000000"/>
          <w:spacing w:val="1"/>
          <w:sz w:val="20"/>
          <w:szCs w:val="20"/>
        </w:rPr>
        <w:t xml:space="preserve">      </w:t>
      </w:r>
      <w:r w:rsidR="00AD67B8">
        <w:rPr>
          <w:color w:val="000000"/>
          <w:spacing w:val="1"/>
          <w:sz w:val="20"/>
          <w:szCs w:val="20"/>
          <w:lang w:val="kk-KZ"/>
        </w:rPr>
        <w:t>9</w:t>
      </w:r>
      <w:r w:rsidRPr="001811B3">
        <w:rPr>
          <w:color w:val="000000"/>
          <w:spacing w:val="1"/>
          <w:sz w:val="20"/>
          <w:szCs w:val="20"/>
        </w:rPr>
        <w:t>. Требования к товарам применяются с учетом особенностей способа закупа, установленных настоящими Правилами.</w:t>
      </w:r>
    </w:p>
    <w:p w:rsidR="00B41980" w:rsidRPr="003533B3" w:rsidRDefault="00B41980" w:rsidP="00B41980">
      <w:pPr>
        <w:pStyle w:val="a4"/>
        <w:shd w:val="clear" w:color="auto" w:fill="FFFFFF"/>
        <w:spacing w:before="0" w:beforeAutospacing="0" w:after="360" w:afterAutospacing="0"/>
        <w:jc w:val="center"/>
        <w:textAlignment w:val="baseline"/>
        <w:rPr>
          <w:b/>
          <w:sz w:val="20"/>
          <w:szCs w:val="20"/>
          <w:lang w:val="kk-KZ"/>
        </w:rPr>
      </w:pPr>
      <w:r w:rsidRPr="008E7CDA">
        <w:rPr>
          <w:b/>
          <w:sz w:val="20"/>
          <w:szCs w:val="20"/>
        </w:rPr>
        <w:t>4.  Место, требуемые сроки и условия поставки</w:t>
      </w:r>
    </w:p>
    <w:p w:rsidR="00B41980" w:rsidRPr="00806052" w:rsidRDefault="00B41980" w:rsidP="00B41980">
      <w:pPr>
        <w:pStyle w:val="a3"/>
        <w:jc w:val="both"/>
        <w:rPr>
          <w:rFonts w:ascii="Times New Roman" w:hAnsi="Times New Roman"/>
          <w:sz w:val="20"/>
          <w:szCs w:val="20"/>
          <w:lang w:val="kk-KZ"/>
        </w:rPr>
      </w:pPr>
      <w:r w:rsidRPr="003858DB">
        <w:rPr>
          <w:rFonts w:ascii="Times New Roman" w:hAnsi="Times New Roman"/>
          <w:sz w:val="20"/>
          <w:szCs w:val="20"/>
        </w:rPr>
        <w:t xml:space="preserve">         </w:t>
      </w:r>
      <w:r w:rsidRPr="00806052">
        <w:rPr>
          <w:rFonts w:ascii="Times New Roman" w:hAnsi="Times New Roman"/>
          <w:sz w:val="20"/>
          <w:szCs w:val="20"/>
        </w:rPr>
        <w:t>1</w:t>
      </w:r>
      <w:r w:rsidR="00AD67B8">
        <w:rPr>
          <w:rFonts w:ascii="Times New Roman" w:hAnsi="Times New Roman"/>
          <w:sz w:val="20"/>
          <w:szCs w:val="20"/>
          <w:lang w:val="kk-KZ"/>
        </w:rPr>
        <w:t>0</w:t>
      </w:r>
      <w:r w:rsidRPr="00806052">
        <w:rPr>
          <w:rFonts w:ascii="Times New Roman" w:hAnsi="Times New Roman"/>
          <w:sz w:val="20"/>
          <w:szCs w:val="20"/>
        </w:rPr>
        <w:t xml:space="preserve">. </w:t>
      </w:r>
      <w:r w:rsidR="00AD67B8">
        <w:rPr>
          <w:rFonts w:ascii="Times New Roman" w:hAnsi="Times New Roman"/>
          <w:color w:val="000000"/>
          <w:spacing w:val="1"/>
          <w:sz w:val="20"/>
          <w:szCs w:val="20"/>
          <w:shd w:val="clear" w:color="auto" w:fill="FFFFFF"/>
        </w:rPr>
        <w:t>М</w:t>
      </w:r>
      <w:r w:rsidRPr="00806052">
        <w:rPr>
          <w:rFonts w:ascii="Times New Roman" w:hAnsi="Times New Roman"/>
          <w:color w:val="000000"/>
          <w:spacing w:val="1"/>
          <w:sz w:val="20"/>
          <w:szCs w:val="20"/>
          <w:shd w:val="clear" w:color="auto" w:fill="FFFFFF"/>
        </w:rPr>
        <w:t>едицинские изделия</w:t>
      </w:r>
      <w:r w:rsidRPr="00806052">
        <w:rPr>
          <w:rFonts w:ascii="Times New Roman" w:hAnsi="Times New Roman"/>
          <w:sz w:val="20"/>
          <w:szCs w:val="20"/>
        </w:rPr>
        <w:t xml:space="preserve">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w:t>
      </w:r>
      <w:r w:rsidRPr="00806052">
        <w:rPr>
          <w:rFonts w:ascii="Times New Roman" w:hAnsi="Times New Roman"/>
          <w:sz w:val="20"/>
          <w:szCs w:val="20"/>
          <w:lang w:val="kk-KZ"/>
        </w:rPr>
        <w:t xml:space="preserve"> </w:t>
      </w:r>
      <w:r w:rsidRPr="00806052">
        <w:rPr>
          <w:rFonts w:ascii="Times New Roman" w:hAnsi="Times New Roman"/>
          <w:sz w:val="20"/>
          <w:szCs w:val="20"/>
        </w:rPr>
        <w:t>20</w:t>
      </w:r>
      <w:r>
        <w:rPr>
          <w:rFonts w:ascii="Times New Roman" w:hAnsi="Times New Roman"/>
          <w:sz w:val="20"/>
          <w:szCs w:val="20"/>
        </w:rPr>
        <w:t>20</w:t>
      </w:r>
      <w:r w:rsidRPr="00806052">
        <w:rPr>
          <w:rFonts w:ascii="Times New Roman" w:hAnsi="Times New Roman"/>
          <w:sz w:val="20"/>
          <w:szCs w:val="20"/>
        </w:rPr>
        <w:t xml:space="preserve"> год должны быть поставлены до склада заказчика с момента заключения договора о закупе по заявке заказчика,</w:t>
      </w:r>
      <w:r w:rsidRPr="00806052">
        <w:rPr>
          <w:rFonts w:ascii="Times New Roman" w:hAnsi="Times New Roman"/>
          <w:sz w:val="20"/>
          <w:szCs w:val="20"/>
          <w:lang w:val="kk-KZ"/>
        </w:rPr>
        <w:t xml:space="preserve"> со сроком поставки товара</w:t>
      </w:r>
      <w:r w:rsidRPr="00806052">
        <w:rPr>
          <w:rFonts w:ascii="Times New Roman" w:hAnsi="Times New Roman"/>
          <w:sz w:val="20"/>
          <w:szCs w:val="20"/>
        </w:rPr>
        <w:t xml:space="preserve"> согласно приложению </w:t>
      </w:r>
      <w:r w:rsidR="00AD67B8">
        <w:rPr>
          <w:rFonts w:ascii="Times New Roman" w:hAnsi="Times New Roman"/>
          <w:sz w:val="20"/>
          <w:szCs w:val="20"/>
          <w:lang w:val="kk-KZ"/>
        </w:rPr>
        <w:t xml:space="preserve">1 </w:t>
      </w:r>
      <w:r w:rsidRPr="00806052">
        <w:rPr>
          <w:rFonts w:ascii="Times New Roman" w:hAnsi="Times New Roman"/>
          <w:sz w:val="20"/>
          <w:szCs w:val="20"/>
          <w:lang w:val="kk-KZ"/>
        </w:rPr>
        <w:t>к</w:t>
      </w:r>
      <w:r w:rsidRPr="00806052">
        <w:rPr>
          <w:rFonts w:ascii="Times New Roman" w:hAnsi="Times New Roman"/>
          <w:sz w:val="20"/>
          <w:szCs w:val="20"/>
        </w:rPr>
        <w:t xml:space="preserve"> тендерной документации.</w:t>
      </w:r>
    </w:p>
    <w:p w:rsidR="00B41980" w:rsidRDefault="00B41980" w:rsidP="00B41980">
      <w:pPr>
        <w:ind w:firstLine="708"/>
        <w:jc w:val="center"/>
        <w:rPr>
          <w:rFonts w:eastAsia="Calibri"/>
          <w:b/>
          <w:sz w:val="20"/>
          <w:szCs w:val="20"/>
          <w:lang w:val="kk-KZ" w:eastAsia="en-US"/>
        </w:rPr>
      </w:pPr>
    </w:p>
    <w:p w:rsidR="00B41980" w:rsidRPr="008E7CDA" w:rsidRDefault="00B41980" w:rsidP="00B41980">
      <w:pPr>
        <w:ind w:firstLine="708"/>
        <w:jc w:val="center"/>
        <w:rPr>
          <w:rFonts w:eastAsia="Calibri"/>
          <w:b/>
          <w:sz w:val="20"/>
          <w:szCs w:val="20"/>
          <w:lang w:eastAsia="en-US"/>
        </w:rPr>
      </w:pPr>
      <w:r w:rsidRPr="008E7CDA">
        <w:rPr>
          <w:rFonts w:eastAsia="Calibri"/>
          <w:b/>
          <w:sz w:val="20"/>
          <w:szCs w:val="20"/>
          <w:lang w:eastAsia="en-US"/>
        </w:rPr>
        <w:t>5. Условия платежа и проект договора о закупе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1</w:t>
      </w:r>
      <w:r w:rsidR="00AD67B8">
        <w:rPr>
          <w:rFonts w:ascii="Times New Roman" w:hAnsi="Times New Roman"/>
          <w:sz w:val="20"/>
          <w:szCs w:val="20"/>
          <w:lang w:val="kk-KZ"/>
        </w:rPr>
        <w:t>1</w:t>
      </w:r>
      <w:r w:rsidRPr="003858DB">
        <w:rPr>
          <w:rFonts w:ascii="Times New Roman" w:hAnsi="Times New Roman"/>
          <w:sz w:val="20"/>
          <w:szCs w:val="20"/>
        </w:rPr>
        <w:t>. Услови</w:t>
      </w:r>
      <w:r>
        <w:rPr>
          <w:rFonts w:ascii="Times New Roman" w:hAnsi="Times New Roman"/>
          <w:sz w:val="20"/>
          <w:szCs w:val="20"/>
        </w:rPr>
        <w:t xml:space="preserve">я платежа согласно приложениям </w:t>
      </w:r>
      <w:r>
        <w:rPr>
          <w:rFonts w:ascii="Times New Roman" w:hAnsi="Times New Roman"/>
          <w:sz w:val="20"/>
          <w:szCs w:val="20"/>
          <w:lang w:val="kk-KZ"/>
        </w:rPr>
        <w:t>2</w:t>
      </w:r>
      <w:r>
        <w:rPr>
          <w:rFonts w:ascii="Times New Roman" w:hAnsi="Times New Roman"/>
          <w:sz w:val="20"/>
          <w:szCs w:val="20"/>
        </w:rPr>
        <w:t>,</w:t>
      </w:r>
      <w:r>
        <w:rPr>
          <w:rFonts w:ascii="Times New Roman" w:hAnsi="Times New Roman"/>
          <w:sz w:val="20"/>
          <w:szCs w:val="20"/>
          <w:lang w:val="kk-KZ"/>
        </w:rPr>
        <w:t>7</w:t>
      </w:r>
      <w:r w:rsidRPr="003858DB">
        <w:rPr>
          <w:rFonts w:ascii="Times New Roman" w:hAnsi="Times New Roman"/>
          <w:sz w:val="20"/>
          <w:szCs w:val="20"/>
        </w:rPr>
        <w:t xml:space="preserve"> к тендерной документации по мере выделения лимита бюджетных средств;</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Потенциальный поставщик может представить альтернативные условия платежа, или другие условия и связанные с ними конк</w:t>
      </w:r>
      <w:r>
        <w:rPr>
          <w:rFonts w:ascii="Times New Roman" w:hAnsi="Times New Roman"/>
          <w:sz w:val="20"/>
          <w:szCs w:val="20"/>
        </w:rPr>
        <w:t>ретные ценовые скидки. При этом</w:t>
      </w:r>
      <w:r w:rsidRPr="003858DB">
        <w:rPr>
          <w:rFonts w:ascii="Times New Roman" w:hAnsi="Times New Roman"/>
          <w:sz w:val="20"/>
          <w:szCs w:val="20"/>
        </w:rPr>
        <w:t xml:space="preserve"> потенциальный поставщик в своей тендерной заявке должен указать, какую ценовую скидку он может предложить в этом случае.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1</w:t>
      </w:r>
      <w:r w:rsidR="00AD67B8">
        <w:rPr>
          <w:rFonts w:ascii="Times New Roman" w:hAnsi="Times New Roman"/>
          <w:sz w:val="20"/>
          <w:szCs w:val="20"/>
          <w:lang w:val="kk-KZ"/>
        </w:rPr>
        <w:t>2</w:t>
      </w:r>
      <w:r w:rsidRPr="003858DB">
        <w:rPr>
          <w:rFonts w:ascii="Times New Roman" w:hAnsi="Times New Roman"/>
          <w:sz w:val="20"/>
          <w:szCs w:val="20"/>
        </w:rPr>
        <w:t>. Проект договора составляется на основании Типового договора о закупе, согласно приложению 9.</w:t>
      </w:r>
    </w:p>
    <w:p w:rsidR="00B41980" w:rsidRPr="00D85092" w:rsidRDefault="00B41980" w:rsidP="00B41980">
      <w:pPr>
        <w:rPr>
          <w:rFonts w:eastAsia="Calibri"/>
          <w:sz w:val="20"/>
          <w:szCs w:val="20"/>
          <w:lang w:eastAsia="en-US"/>
        </w:rPr>
      </w:pP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6. Валюта тендерной заявки</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rPr>
        <w:t>1</w:t>
      </w:r>
      <w:r w:rsidR="00773FDF">
        <w:rPr>
          <w:rFonts w:ascii="Times New Roman" w:hAnsi="Times New Roman"/>
          <w:sz w:val="20"/>
          <w:szCs w:val="20"/>
          <w:lang w:val="kk-KZ"/>
        </w:rPr>
        <w:t>3</w:t>
      </w:r>
      <w:r w:rsidRPr="003858DB">
        <w:rPr>
          <w:rFonts w:ascii="Times New Roman" w:hAnsi="Times New Roman"/>
          <w:sz w:val="20"/>
          <w:szCs w:val="20"/>
        </w:rPr>
        <w:t>. Валютой цены тендерной заявки считается  казахстанский тенге.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rPr>
        <w:t>1</w:t>
      </w:r>
      <w:r w:rsidR="00773FDF">
        <w:rPr>
          <w:rFonts w:ascii="Times New Roman" w:hAnsi="Times New Roman"/>
          <w:sz w:val="20"/>
          <w:szCs w:val="20"/>
          <w:lang w:val="kk-KZ"/>
        </w:rPr>
        <w:t>4</w:t>
      </w:r>
      <w:r>
        <w:rPr>
          <w:rFonts w:ascii="Times New Roman" w:hAnsi="Times New Roman"/>
          <w:sz w:val="20"/>
          <w:szCs w:val="20"/>
        </w:rPr>
        <w:t>. В случае</w:t>
      </w:r>
      <w:r w:rsidRPr="003858DB">
        <w:rPr>
          <w:rFonts w:ascii="Times New Roman" w:hAnsi="Times New Roman"/>
          <w:sz w:val="20"/>
          <w:szCs w:val="20"/>
        </w:rPr>
        <w:t xml:space="preserve"> представления цены тендерной заявки в иной валюте, цены тендерных заявок переводятся в тенге по официальному курсу Национального Банка Республики Казахстан на день вскрытия тендерных заявок.</w:t>
      </w:r>
    </w:p>
    <w:p w:rsidR="00B41980" w:rsidRPr="00D85092" w:rsidRDefault="00B41980" w:rsidP="00B41980">
      <w:pPr>
        <w:jc w:val="center"/>
        <w:rPr>
          <w:rFonts w:eastAsia="Calibri"/>
          <w:sz w:val="20"/>
          <w:szCs w:val="20"/>
          <w:lang w:eastAsia="en-US"/>
        </w:rPr>
      </w:pP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 xml:space="preserve">7. Требования к языку составления и предоставления тендерной заявки, </w:t>
      </w: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договора о закупе</w:t>
      </w:r>
    </w:p>
    <w:p w:rsidR="00B41980" w:rsidRDefault="00B41980" w:rsidP="00B41980">
      <w:pPr>
        <w:pStyle w:val="a3"/>
        <w:jc w:val="both"/>
        <w:rPr>
          <w:rFonts w:ascii="Times New Roman" w:hAnsi="Times New Roman"/>
          <w:sz w:val="20"/>
          <w:szCs w:val="20"/>
          <w:lang w:val="kk-KZ"/>
        </w:rPr>
      </w:pPr>
      <w:r w:rsidRPr="003858DB">
        <w:rPr>
          <w:rFonts w:ascii="Times New Roman" w:hAnsi="Times New Roman"/>
          <w:sz w:val="20"/>
          <w:szCs w:val="20"/>
        </w:rPr>
        <w:t xml:space="preserve">         </w:t>
      </w:r>
      <w:r>
        <w:rPr>
          <w:rFonts w:ascii="Times New Roman" w:hAnsi="Times New Roman"/>
          <w:sz w:val="20"/>
          <w:szCs w:val="20"/>
          <w:lang w:val="kk-KZ"/>
        </w:rPr>
        <w:t>1</w:t>
      </w:r>
      <w:r w:rsidR="00773FDF">
        <w:rPr>
          <w:rFonts w:ascii="Times New Roman" w:hAnsi="Times New Roman"/>
          <w:sz w:val="20"/>
          <w:szCs w:val="20"/>
          <w:lang w:val="kk-KZ"/>
        </w:rPr>
        <w:t>5</w:t>
      </w:r>
      <w:r w:rsidRPr="003858DB">
        <w:rPr>
          <w:rFonts w:ascii="Times New Roman" w:hAnsi="Times New Roman"/>
          <w:sz w:val="20"/>
          <w:szCs w:val="20"/>
        </w:rPr>
        <w:t xml:space="preserve">. Тендерная заявка потенциального поставщика, изъявившего желание участвовать в тендере, договор </w:t>
      </w:r>
      <w:r w:rsidRPr="00D85092">
        <w:rPr>
          <w:rFonts w:ascii="Times New Roman" w:hAnsi="Times New Roman"/>
          <w:sz w:val="20"/>
          <w:szCs w:val="20"/>
        </w:rPr>
        <w:t xml:space="preserve">о закупках </w:t>
      </w:r>
      <w:r w:rsidRPr="003858DB">
        <w:rPr>
          <w:rFonts w:ascii="Times New Roman" w:hAnsi="Times New Roman"/>
          <w:sz w:val="20"/>
          <w:szCs w:val="20"/>
        </w:rPr>
        <w:t>составляются согласно Закону Республики Казахстан «О языках в Республике Казахстан» от 11 июля 1997 года №151</w:t>
      </w:r>
      <w:r w:rsidRPr="00D85092">
        <w:rPr>
          <w:rFonts w:ascii="Times New Roman" w:hAnsi="Times New Roman"/>
          <w:sz w:val="20"/>
          <w:szCs w:val="20"/>
        </w:rPr>
        <w:t xml:space="preserve"> на государственном либо русском языках</w:t>
      </w:r>
      <w:r w:rsidRPr="003858DB">
        <w:rPr>
          <w:rFonts w:ascii="Times New Roman" w:hAnsi="Times New Roman"/>
          <w:sz w:val="20"/>
          <w:szCs w:val="20"/>
        </w:rPr>
        <w:t>.</w:t>
      </w:r>
    </w:p>
    <w:p w:rsidR="00B41980" w:rsidRDefault="00B41980" w:rsidP="00B41980">
      <w:pPr>
        <w:pStyle w:val="a3"/>
        <w:jc w:val="both"/>
        <w:rPr>
          <w:rFonts w:ascii="Times New Roman" w:hAnsi="Times New Roman"/>
          <w:sz w:val="20"/>
          <w:szCs w:val="20"/>
          <w:lang w:val="kk-KZ"/>
        </w:rPr>
      </w:pPr>
    </w:p>
    <w:p w:rsidR="00B41980" w:rsidRPr="00CF4117" w:rsidRDefault="00B41980" w:rsidP="00B41980">
      <w:pPr>
        <w:pStyle w:val="a3"/>
        <w:jc w:val="both"/>
        <w:rPr>
          <w:rFonts w:ascii="Times New Roman" w:hAnsi="Times New Roman"/>
          <w:sz w:val="20"/>
          <w:szCs w:val="20"/>
          <w:lang w:val="kk-KZ"/>
        </w:rPr>
      </w:pPr>
    </w:p>
    <w:p w:rsidR="00B41980" w:rsidRPr="006844E1" w:rsidRDefault="00B41980" w:rsidP="00B41980">
      <w:pPr>
        <w:jc w:val="center"/>
        <w:rPr>
          <w:rFonts w:eastAsia="Calibri"/>
          <w:sz w:val="20"/>
          <w:szCs w:val="20"/>
          <w:lang w:eastAsia="en-US"/>
        </w:rPr>
      </w:pPr>
      <w:r w:rsidRPr="006844E1">
        <w:rPr>
          <w:rFonts w:eastAsia="Calibri"/>
          <w:b/>
          <w:sz w:val="20"/>
          <w:szCs w:val="20"/>
          <w:lang w:eastAsia="en-US"/>
        </w:rPr>
        <w:t>8. Требования к оформлению  тендерной заявки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sz w:val="20"/>
          <w:szCs w:val="20"/>
        </w:rPr>
        <w:t xml:space="preserve">         </w:t>
      </w:r>
      <w:r w:rsidRPr="00D129D6">
        <w:rPr>
          <w:color w:val="000000"/>
          <w:spacing w:val="1"/>
          <w:sz w:val="20"/>
          <w:szCs w:val="20"/>
        </w:rPr>
        <w:t> 1</w:t>
      </w:r>
      <w:r w:rsidR="00773FDF">
        <w:rPr>
          <w:color w:val="000000"/>
          <w:spacing w:val="1"/>
          <w:sz w:val="20"/>
          <w:szCs w:val="20"/>
        </w:rPr>
        <w:t>6</w:t>
      </w:r>
      <w:r w:rsidRPr="00D129D6">
        <w:rPr>
          <w:color w:val="000000"/>
          <w:spacing w:val="1"/>
          <w:sz w:val="20"/>
          <w:szCs w:val="20"/>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B41980" w:rsidRPr="00F83469"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w:t>
      </w:r>
      <w:r w:rsidR="00773FDF">
        <w:rPr>
          <w:color w:val="000000"/>
          <w:spacing w:val="1"/>
          <w:sz w:val="20"/>
          <w:szCs w:val="20"/>
        </w:rPr>
        <w:t>7</w:t>
      </w:r>
      <w:r w:rsidRPr="00D129D6">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w:t>
      </w:r>
      <w:r w:rsidR="00773FDF">
        <w:rPr>
          <w:color w:val="000000"/>
          <w:spacing w:val="1"/>
          <w:sz w:val="20"/>
          <w:szCs w:val="20"/>
        </w:rPr>
        <w:t>8</w:t>
      </w:r>
      <w:r w:rsidRPr="00D129D6">
        <w:rPr>
          <w:color w:val="000000"/>
          <w:spacing w:val="1"/>
          <w:sz w:val="20"/>
          <w:szCs w:val="20"/>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w:t>
      </w:r>
      <w:r w:rsidR="00773FDF">
        <w:rPr>
          <w:color w:val="000000"/>
          <w:spacing w:val="1"/>
          <w:sz w:val="20"/>
          <w:szCs w:val="20"/>
        </w:rPr>
        <w:t>19</w:t>
      </w:r>
      <w:r w:rsidRPr="00D129D6">
        <w:rPr>
          <w:color w:val="000000"/>
          <w:spacing w:val="1"/>
          <w:sz w:val="20"/>
          <w:szCs w:val="20"/>
        </w:rPr>
        <w:t>.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9" w:anchor="z1" w:history="1">
        <w:r w:rsidRPr="00D129D6">
          <w:rPr>
            <w:rStyle w:val="a6"/>
            <w:color w:val="073A5E"/>
            <w:spacing w:val="1"/>
            <w:sz w:val="20"/>
            <w:szCs w:val="20"/>
          </w:rPr>
          <w:t>Законом</w:t>
        </w:r>
      </w:hyperlink>
      <w:r w:rsidRPr="00D129D6">
        <w:rPr>
          <w:color w:val="000000"/>
          <w:spacing w:val="1"/>
          <w:sz w:val="20"/>
          <w:szCs w:val="20"/>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подпунктах 19), 20) пункта 64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lastRenderedPageBreak/>
        <w:t>      2</w:t>
      </w:r>
      <w:r w:rsidR="00773FDF">
        <w:rPr>
          <w:color w:val="000000"/>
          <w:spacing w:val="1"/>
          <w:sz w:val="20"/>
          <w:szCs w:val="20"/>
        </w:rPr>
        <w:t>0</w:t>
      </w:r>
      <w:r w:rsidRPr="00D129D6">
        <w:rPr>
          <w:color w:val="000000"/>
          <w:spacing w:val="1"/>
          <w:sz w:val="20"/>
          <w:szCs w:val="20"/>
        </w:rPr>
        <w:t>. Основная часть тендерной заявки содержит:</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1) заявку на участие в тендере по форме, </w:t>
      </w:r>
      <w:r w:rsidR="006C65FE">
        <w:rPr>
          <w:color w:val="000000"/>
          <w:spacing w:val="1"/>
          <w:sz w:val="20"/>
          <w:szCs w:val="20"/>
        </w:rPr>
        <w:t>согласно приложению 3 к Тендерной документации</w:t>
      </w:r>
      <w:r w:rsidRPr="00D129D6">
        <w:rPr>
          <w:color w:val="000000"/>
          <w:spacing w:val="1"/>
          <w:sz w:val="20"/>
          <w:szCs w:val="20"/>
        </w:rPr>
        <w:t xml:space="preserve">. На электронном носителе представляется опись прилагаемых к заявке документов по форме, </w:t>
      </w:r>
      <w:r w:rsidR="006C65FE">
        <w:rPr>
          <w:color w:val="000000"/>
          <w:spacing w:val="1"/>
          <w:sz w:val="20"/>
          <w:szCs w:val="20"/>
        </w:rPr>
        <w:t>согласно приложению 4 к Тендерной документации</w:t>
      </w:r>
      <w:r w:rsidRPr="00D129D6">
        <w:rPr>
          <w:color w:val="000000"/>
          <w:spacing w:val="1"/>
          <w:sz w:val="20"/>
          <w:szCs w:val="20"/>
        </w:rPr>
        <w:t>;</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5) копии разрешений (уведомлений) либо разрешений (уведомлений) в виде электронного документа, полученных (направленных) в соответствии с </w:t>
      </w:r>
      <w:hyperlink r:id="rId10" w:anchor="z1" w:history="1">
        <w:r w:rsidRPr="00D129D6">
          <w:rPr>
            <w:rStyle w:val="a6"/>
            <w:color w:val="073A5E"/>
            <w:spacing w:val="1"/>
            <w:sz w:val="20"/>
            <w:szCs w:val="20"/>
          </w:rPr>
          <w:t>Законом</w:t>
        </w:r>
      </w:hyperlink>
      <w:r w:rsidRPr="00D129D6">
        <w:rPr>
          <w:color w:val="000000"/>
          <w:spacing w:val="1"/>
          <w:sz w:val="20"/>
          <w:szCs w:val="20"/>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w:t>
      </w:r>
      <w:r w:rsidR="006C65FE">
        <w:rPr>
          <w:color w:val="000000"/>
          <w:spacing w:val="1"/>
          <w:sz w:val="20"/>
          <w:szCs w:val="20"/>
        </w:rPr>
        <w:t>согласно приложению 5 к Тендерной документации</w:t>
      </w:r>
      <w:r w:rsidRPr="00D129D6">
        <w:rPr>
          <w:color w:val="000000"/>
          <w:spacing w:val="1"/>
          <w:sz w:val="20"/>
          <w:szCs w:val="20"/>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8) сведения о квалификации по форме, </w:t>
      </w:r>
      <w:r w:rsidR="006C65FE">
        <w:rPr>
          <w:color w:val="000000"/>
          <w:spacing w:val="1"/>
          <w:sz w:val="20"/>
          <w:szCs w:val="20"/>
        </w:rPr>
        <w:t>согласно приложению 6 к Тендерной документации</w:t>
      </w:r>
      <w:r w:rsidRPr="00D129D6">
        <w:rPr>
          <w:color w:val="000000"/>
          <w:spacing w:val="1"/>
          <w:sz w:val="20"/>
          <w:szCs w:val="20"/>
        </w:rPr>
        <w:t>;</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11) заявленную потенциальным поставщиком таблицу цен по форме, </w:t>
      </w:r>
      <w:r w:rsidR="006C65FE">
        <w:rPr>
          <w:color w:val="000000"/>
          <w:spacing w:val="1"/>
          <w:sz w:val="20"/>
          <w:szCs w:val="20"/>
        </w:rPr>
        <w:t>согласно приложению 7 к Тендерной документации</w:t>
      </w:r>
      <w:r w:rsidRPr="00D129D6">
        <w:rPr>
          <w:color w:val="000000"/>
          <w:spacing w:val="1"/>
          <w:sz w:val="20"/>
          <w:szCs w:val="20"/>
        </w:rPr>
        <w:t>,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12) сопутствующие услуги;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13) оригинал документа, подтверждающего внесение гарантийного обеспечения тендерной заявки;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14) при необходимости копию акта санитарно-эпидемиологического обследования о наличии "</w:t>
      </w:r>
      <w:proofErr w:type="spellStart"/>
      <w:r w:rsidRPr="00D129D6">
        <w:rPr>
          <w:color w:val="000000"/>
          <w:spacing w:val="1"/>
          <w:sz w:val="20"/>
          <w:szCs w:val="20"/>
        </w:rPr>
        <w:t>холодовой</w:t>
      </w:r>
      <w:proofErr w:type="spellEnd"/>
      <w:r w:rsidRPr="00D129D6">
        <w:rPr>
          <w:color w:val="000000"/>
          <w:spacing w:val="1"/>
          <w:sz w:val="20"/>
          <w:szCs w:val="2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15) документы, подтверждающие соответствие потенциального поставщика квалификационным требованиям, установленным пунктом 13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lastRenderedPageBreak/>
        <w:t>      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17) письмо об отсутствии </w:t>
      </w:r>
      <w:proofErr w:type="spellStart"/>
      <w:r w:rsidRPr="00D129D6">
        <w:rPr>
          <w:color w:val="000000"/>
          <w:spacing w:val="1"/>
          <w:sz w:val="20"/>
          <w:szCs w:val="20"/>
        </w:rPr>
        <w:t>аффилированности</w:t>
      </w:r>
      <w:proofErr w:type="spellEnd"/>
      <w:r w:rsidRPr="00D129D6">
        <w:rPr>
          <w:color w:val="000000"/>
          <w:spacing w:val="1"/>
          <w:sz w:val="20"/>
          <w:szCs w:val="20"/>
        </w:rPr>
        <w:t xml:space="preserve"> в соответствии с пунктом 9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19) договоры намерения об оказании фармацевтической услуги с соисполнителями;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B41980" w:rsidRDefault="00B41980" w:rsidP="00B41980">
      <w:pPr>
        <w:pStyle w:val="a3"/>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kk-KZ"/>
        </w:rPr>
        <w:t>2</w:t>
      </w:r>
      <w:r w:rsidR="006C65FE">
        <w:rPr>
          <w:rFonts w:ascii="Times New Roman" w:hAnsi="Times New Roman"/>
          <w:sz w:val="20"/>
          <w:szCs w:val="20"/>
          <w:lang w:val="kk-KZ"/>
        </w:rPr>
        <w:t>1</w:t>
      </w:r>
      <w:r>
        <w:rPr>
          <w:rFonts w:ascii="Times New Roman" w:hAnsi="Times New Roman"/>
          <w:sz w:val="20"/>
          <w:szCs w:val="20"/>
        </w:rPr>
        <w:t xml:space="preserve">. </w:t>
      </w:r>
      <w:r w:rsidRPr="006276F0">
        <w:rPr>
          <w:rFonts w:ascii="Times New Roman" w:hAnsi="Times New Roman"/>
          <w:sz w:val="20"/>
          <w:szCs w:val="20"/>
        </w:rPr>
        <w:t>Техническая часть тендерной заявки должна содержать:</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Pr>
          <w:rFonts w:ascii="Courier New" w:hAnsi="Courier New" w:cs="Courier New"/>
          <w:color w:val="000000"/>
          <w:spacing w:val="1"/>
          <w:sz w:val="15"/>
          <w:szCs w:val="15"/>
        </w:rPr>
        <w:t xml:space="preserve">      </w:t>
      </w:r>
      <w:r w:rsidRPr="00D129D6">
        <w:rPr>
          <w:color w:val="000000"/>
          <w:spacing w:val="1"/>
          <w:sz w:val="20"/>
          <w:szCs w:val="20"/>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D129D6">
        <w:rPr>
          <w:color w:val="000000"/>
          <w:spacing w:val="1"/>
          <w:sz w:val="20"/>
          <w:szCs w:val="20"/>
        </w:rPr>
        <w:t>doc</w:t>
      </w:r>
      <w:proofErr w:type="spellEnd"/>
      <w:r w:rsidRPr="00D129D6">
        <w:rPr>
          <w:color w:val="000000"/>
          <w:spacing w:val="1"/>
          <w:sz w:val="20"/>
          <w:szCs w:val="20"/>
        </w:rPr>
        <w:t>);</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B41980" w:rsidRPr="00810B2C" w:rsidRDefault="00B41980" w:rsidP="006C65FE">
      <w:pPr>
        <w:pStyle w:val="a3"/>
        <w:rPr>
          <w:rFonts w:ascii="Times New Roman" w:hAnsi="Times New Roman"/>
          <w:sz w:val="20"/>
          <w:szCs w:val="20"/>
        </w:rPr>
      </w:pPr>
      <w:r>
        <w:rPr>
          <w:rFonts w:ascii="Times New Roman" w:hAnsi="Times New Roman"/>
          <w:color w:val="000000"/>
          <w:sz w:val="24"/>
          <w:szCs w:val="24"/>
        </w:rPr>
        <w:t>     </w:t>
      </w:r>
      <w:r>
        <w:rPr>
          <w:rFonts w:ascii="Times New Roman" w:hAnsi="Times New Roman"/>
          <w:sz w:val="20"/>
          <w:szCs w:val="20"/>
          <w:lang w:val="kk-KZ"/>
        </w:rPr>
        <w:t>2</w:t>
      </w:r>
      <w:r w:rsidR="006C65FE">
        <w:rPr>
          <w:rFonts w:ascii="Times New Roman" w:hAnsi="Times New Roman"/>
          <w:sz w:val="20"/>
          <w:szCs w:val="20"/>
          <w:lang w:val="kk-KZ"/>
        </w:rPr>
        <w:t>2</w:t>
      </w:r>
      <w:r w:rsidRPr="00810B2C">
        <w:rPr>
          <w:rFonts w:ascii="Times New Roman" w:hAnsi="Times New Roman"/>
          <w:sz w:val="20"/>
          <w:szCs w:val="20"/>
        </w:rPr>
        <w:t xml:space="preserve">. </w:t>
      </w:r>
      <w:r w:rsidRPr="00334C18">
        <w:rPr>
          <w:rFonts w:ascii="Times New Roman" w:hAnsi="Times New Roman"/>
          <w:color w:val="000000"/>
          <w:spacing w:val="1"/>
          <w:sz w:val="20"/>
          <w:szCs w:val="20"/>
          <w:shd w:val="clear" w:color="auto" w:fill="FFFFFF"/>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r>
        <w:rPr>
          <w:rFonts w:ascii="Times New Roman" w:hAnsi="Times New Roman"/>
          <w:sz w:val="20"/>
          <w:szCs w:val="20"/>
          <w:lang w:val="kk-KZ"/>
        </w:rPr>
        <w:t>.</w:t>
      </w:r>
      <w:r w:rsidRPr="00810B2C">
        <w:rPr>
          <w:rFonts w:ascii="Times New Roman" w:hAnsi="Times New Roman"/>
          <w:sz w:val="20"/>
          <w:szCs w:val="20"/>
        </w:rPr>
        <w:br/>
        <w:t xml:space="preserve">      </w:t>
      </w:r>
      <w:r>
        <w:rPr>
          <w:rFonts w:ascii="Times New Roman" w:hAnsi="Times New Roman"/>
          <w:sz w:val="20"/>
          <w:szCs w:val="20"/>
          <w:lang w:val="kk-KZ"/>
        </w:rPr>
        <w:t>2</w:t>
      </w:r>
      <w:r w:rsidR="006C65FE">
        <w:rPr>
          <w:rFonts w:ascii="Times New Roman" w:hAnsi="Times New Roman"/>
          <w:sz w:val="20"/>
          <w:szCs w:val="20"/>
          <w:lang w:val="kk-KZ"/>
        </w:rPr>
        <w:t>3</w:t>
      </w:r>
      <w:r w:rsidRPr="00810B2C">
        <w:rPr>
          <w:rFonts w:ascii="Times New Roman" w:hAnsi="Times New Roman"/>
          <w:sz w:val="20"/>
          <w:szCs w:val="20"/>
        </w:rPr>
        <w:t>. Гарантийное обеспечение тендерной заявки (далее - гарантийное обеспечение) представляется в виде: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sidRPr="006C65FE">
        <w:rPr>
          <w:rFonts w:ascii="Times New Roman" w:hAnsi="Times New Roman"/>
          <w:color w:val="000000"/>
          <w:spacing w:val="1"/>
          <w:sz w:val="20"/>
          <w:szCs w:val="20"/>
          <w:shd w:val="clear" w:color="auto" w:fill="FFFFFF"/>
        </w:rPr>
        <w:t xml:space="preserve">1) залога денег, размещаемых в банке по следующим реквизитам </w:t>
      </w:r>
      <w:r w:rsidR="006C65FE" w:rsidRPr="006C65FE">
        <w:rPr>
          <w:rFonts w:ascii="Times New Roman" w:hAnsi="Times New Roman"/>
          <w:color w:val="000000"/>
          <w:spacing w:val="1"/>
          <w:sz w:val="20"/>
          <w:szCs w:val="20"/>
          <w:shd w:val="clear" w:color="auto" w:fill="FFFFFF"/>
        </w:rPr>
        <w:t xml:space="preserve">КГП на ПХВ «Центр по профилактике и борьбе со СПИД </w:t>
      </w:r>
      <w:proofErr w:type="gramStart"/>
      <w:r w:rsidR="006C65FE" w:rsidRPr="006C65FE">
        <w:rPr>
          <w:rFonts w:ascii="Times New Roman" w:hAnsi="Times New Roman"/>
          <w:color w:val="000000"/>
          <w:spacing w:val="1"/>
          <w:sz w:val="20"/>
          <w:szCs w:val="20"/>
          <w:shd w:val="clear" w:color="auto" w:fill="FFFFFF"/>
        </w:rPr>
        <w:t>г</w:t>
      </w:r>
      <w:proofErr w:type="gramEnd"/>
      <w:r w:rsidR="006C65FE" w:rsidRPr="006C65FE">
        <w:rPr>
          <w:rFonts w:ascii="Times New Roman" w:hAnsi="Times New Roman"/>
          <w:color w:val="000000"/>
          <w:spacing w:val="1"/>
          <w:sz w:val="20"/>
          <w:szCs w:val="20"/>
          <w:shd w:val="clear" w:color="auto" w:fill="FFFFFF"/>
        </w:rPr>
        <w:t>. Семей» УЗ ВКО</w:t>
      </w:r>
      <w:r w:rsidRPr="006C65FE">
        <w:rPr>
          <w:rFonts w:ascii="Times New Roman" w:hAnsi="Times New Roman"/>
          <w:color w:val="000000"/>
          <w:spacing w:val="1"/>
          <w:sz w:val="20"/>
          <w:szCs w:val="20"/>
          <w:shd w:val="clear" w:color="auto" w:fill="FFFFFF"/>
        </w:rPr>
        <w:t xml:space="preserve">: </w:t>
      </w:r>
      <w:r w:rsidRPr="00DE10DE">
        <w:rPr>
          <w:rFonts w:ascii="Times New Roman" w:hAnsi="Times New Roman"/>
          <w:color w:val="000000"/>
          <w:spacing w:val="1"/>
          <w:sz w:val="20"/>
          <w:szCs w:val="20"/>
          <w:shd w:val="clear" w:color="auto" w:fill="FFFFFF"/>
        </w:rPr>
        <w:t xml:space="preserve">БИН </w:t>
      </w:r>
      <w:r w:rsidR="006C65FE" w:rsidRPr="00DE10DE">
        <w:rPr>
          <w:rFonts w:ascii="Times New Roman" w:hAnsi="Times New Roman"/>
          <w:color w:val="000000"/>
          <w:spacing w:val="1"/>
          <w:sz w:val="20"/>
          <w:szCs w:val="20"/>
          <w:shd w:val="clear" w:color="auto" w:fill="FFFFFF"/>
        </w:rPr>
        <w:t>970840000801</w:t>
      </w:r>
      <w:r w:rsidRPr="00DE10DE">
        <w:rPr>
          <w:rFonts w:ascii="Times New Roman" w:hAnsi="Times New Roman"/>
          <w:color w:val="000000"/>
          <w:spacing w:val="1"/>
          <w:sz w:val="20"/>
          <w:szCs w:val="20"/>
          <w:shd w:val="clear" w:color="auto" w:fill="FFFFFF"/>
        </w:rPr>
        <w:t xml:space="preserve">, </w:t>
      </w:r>
      <w:r w:rsidR="006C65FE" w:rsidRPr="00DE10DE">
        <w:rPr>
          <w:rFonts w:ascii="Times New Roman" w:hAnsi="Times New Roman"/>
          <w:color w:val="000000"/>
          <w:spacing w:val="1"/>
          <w:sz w:val="20"/>
          <w:szCs w:val="20"/>
          <w:shd w:val="clear" w:color="auto" w:fill="FFFFFF"/>
        </w:rPr>
        <w:t>БИК: IRTYKZKA</w:t>
      </w:r>
      <w:r w:rsidRPr="00DE10DE">
        <w:rPr>
          <w:rFonts w:ascii="Times New Roman" w:hAnsi="Times New Roman"/>
          <w:color w:val="000000"/>
          <w:spacing w:val="1"/>
          <w:sz w:val="20"/>
          <w:szCs w:val="20"/>
          <w:shd w:val="clear" w:color="auto" w:fill="FFFFFF"/>
        </w:rPr>
        <w:t xml:space="preserve">, счет </w:t>
      </w:r>
      <w:hyperlink r:id="rId11" w:history="1">
        <w:r w:rsidR="00DE10DE" w:rsidRPr="00DE10DE">
          <w:rPr>
            <w:rStyle w:val="a6"/>
            <w:rFonts w:ascii="Times New Roman" w:hAnsi="Times New Roman"/>
            <w:spacing w:val="1"/>
            <w:sz w:val="20"/>
            <w:szCs w:val="20"/>
            <w:shd w:val="clear" w:color="auto" w:fill="FFFFFF"/>
          </w:rPr>
          <w:t>KZ1896505F0007781295</w:t>
        </w:r>
      </w:hyperlink>
      <w:r w:rsidRPr="00DE10DE">
        <w:rPr>
          <w:rFonts w:ascii="Times New Roman" w:hAnsi="Times New Roman"/>
          <w:color w:val="000000"/>
          <w:spacing w:val="1"/>
          <w:sz w:val="20"/>
          <w:szCs w:val="20"/>
          <w:shd w:val="clear" w:color="auto" w:fill="FFFFFF"/>
        </w:rPr>
        <w:t xml:space="preserve"> в </w:t>
      </w:r>
      <w:r w:rsidR="006C65FE" w:rsidRPr="00DE10DE">
        <w:rPr>
          <w:rFonts w:ascii="Times New Roman" w:hAnsi="Times New Roman"/>
          <w:color w:val="000000"/>
          <w:spacing w:val="1"/>
          <w:sz w:val="20"/>
          <w:szCs w:val="20"/>
          <w:shd w:val="clear" w:color="auto" w:fill="FFFFFF"/>
        </w:rPr>
        <w:t>Акционерном обществе «</w:t>
      </w:r>
      <w:proofErr w:type="spellStart"/>
      <w:r w:rsidR="006C65FE" w:rsidRPr="00DE10DE">
        <w:rPr>
          <w:rFonts w:ascii="Times New Roman" w:hAnsi="Times New Roman"/>
          <w:color w:val="000000"/>
          <w:spacing w:val="1"/>
          <w:sz w:val="20"/>
          <w:szCs w:val="20"/>
          <w:shd w:val="clear" w:color="auto" w:fill="FFFFFF"/>
        </w:rPr>
        <w:t>ForteBank</w:t>
      </w:r>
      <w:proofErr w:type="spellEnd"/>
      <w:r w:rsidR="006C65FE" w:rsidRPr="00DE10DE">
        <w:rPr>
          <w:rFonts w:ascii="Times New Roman" w:hAnsi="Times New Roman"/>
          <w:color w:val="000000"/>
          <w:spacing w:val="1"/>
          <w:sz w:val="20"/>
          <w:szCs w:val="20"/>
          <w:shd w:val="clear" w:color="auto" w:fill="FFFFFF"/>
        </w:rPr>
        <w:t>»</w:t>
      </w:r>
      <w:r w:rsidRPr="00DE10DE">
        <w:rPr>
          <w:rFonts w:ascii="Times New Roman" w:hAnsi="Times New Roman"/>
          <w:color w:val="000000"/>
          <w:spacing w:val="1"/>
          <w:sz w:val="20"/>
          <w:szCs w:val="20"/>
          <w:shd w:val="clear" w:color="auto" w:fill="FFFFFF"/>
        </w:rPr>
        <w:t>,</w:t>
      </w:r>
      <w:r w:rsidRPr="006C65FE">
        <w:rPr>
          <w:rFonts w:ascii="Times New Roman" w:hAnsi="Times New Roman"/>
          <w:color w:val="000000"/>
          <w:spacing w:val="1"/>
          <w:sz w:val="20"/>
          <w:szCs w:val="20"/>
          <w:shd w:val="clear" w:color="auto" w:fill="FFFFFF"/>
        </w:rPr>
        <w:t xml:space="preserve"> назначение платежа – обеспечение тендерной</w:t>
      </w:r>
      <w:r w:rsidRPr="009F792C">
        <w:rPr>
          <w:rFonts w:ascii="Times New Roman" w:hAnsi="Times New Roman"/>
          <w:sz w:val="20"/>
          <w:szCs w:val="20"/>
        </w:rPr>
        <w:t xml:space="preserve"> заявки.</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2) банковско</w:t>
      </w:r>
      <w:r>
        <w:rPr>
          <w:rFonts w:ascii="Times New Roman" w:hAnsi="Times New Roman"/>
          <w:sz w:val="20"/>
          <w:szCs w:val="20"/>
        </w:rPr>
        <w:t xml:space="preserve">й гарантии согласно приложению </w:t>
      </w:r>
      <w:r>
        <w:rPr>
          <w:rFonts w:ascii="Times New Roman" w:hAnsi="Times New Roman"/>
          <w:sz w:val="20"/>
          <w:szCs w:val="20"/>
          <w:lang w:val="kk-KZ"/>
        </w:rPr>
        <w:t>8</w:t>
      </w:r>
      <w:r w:rsidRPr="003858DB">
        <w:rPr>
          <w:rFonts w:ascii="Times New Roman" w:hAnsi="Times New Roman"/>
          <w:sz w:val="20"/>
          <w:szCs w:val="20"/>
        </w:rPr>
        <w:t xml:space="preserve"> к настоящей тендерной документации.</w:t>
      </w:r>
    </w:p>
    <w:p w:rsidR="00B41980" w:rsidRPr="00810B2C" w:rsidRDefault="00B41980" w:rsidP="00B41980">
      <w:pPr>
        <w:pStyle w:val="a3"/>
        <w:jc w:val="both"/>
        <w:rPr>
          <w:rFonts w:ascii="Times New Roman" w:hAnsi="Times New Roman"/>
          <w:sz w:val="20"/>
          <w:szCs w:val="20"/>
        </w:rPr>
      </w:pPr>
      <w:r w:rsidRPr="00810B2C">
        <w:rPr>
          <w:rFonts w:ascii="Times New Roman" w:hAnsi="Times New Roman"/>
          <w:sz w:val="20"/>
          <w:szCs w:val="20"/>
        </w:rPr>
        <w:t xml:space="preserve">       </w:t>
      </w:r>
      <w:r>
        <w:rPr>
          <w:rFonts w:ascii="Times New Roman" w:hAnsi="Times New Roman"/>
          <w:sz w:val="20"/>
          <w:szCs w:val="20"/>
        </w:rPr>
        <w:t>2</w:t>
      </w:r>
      <w:r w:rsidR="006C65FE">
        <w:rPr>
          <w:rFonts w:ascii="Times New Roman" w:hAnsi="Times New Roman"/>
          <w:sz w:val="20"/>
          <w:szCs w:val="20"/>
          <w:lang w:val="kk-KZ"/>
        </w:rPr>
        <w:t>4</w:t>
      </w:r>
      <w:r w:rsidRPr="00810B2C">
        <w:rPr>
          <w:rFonts w:ascii="Times New Roman" w:hAnsi="Times New Roman"/>
          <w:sz w:val="20"/>
          <w:szCs w:val="20"/>
        </w:rPr>
        <w:t>. Срок действия гарантийного обеспечения составляет не менее срока действия тендерной заявки.</w:t>
      </w:r>
    </w:p>
    <w:p w:rsidR="00B41980" w:rsidRDefault="00B41980" w:rsidP="00B41980">
      <w:pPr>
        <w:pStyle w:val="a3"/>
        <w:jc w:val="both"/>
        <w:rPr>
          <w:rFonts w:ascii="Times New Roman" w:hAnsi="Times New Roman"/>
          <w:sz w:val="20"/>
          <w:szCs w:val="20"/>
        </w:rPr>
      </w:pPr>
      <w:r w:rsidRPr="00810B2C">
        <w:rPr>
          <w:rFonts w:ascii="Times New Roman" w:hAnsi="Times New Roman"/>
          <w:sz w:val="20"/>
          <w:szCs w:val="20"/>
        </w:rPr>
        <w:t xml:space="preserve">       </w:t>
      </w:r>
      <w:r>
        <w:rPr>
          <w:rFonts w:ascii="Times New Roman" w:hAnsi="Times New Roman"/>
          <w:sz w:val="20"/>
          <w:szCs w:val="20"/>
        </w:rPr>
        <w:t>2</w:t>
      </w:r>
      <w:r w:rsidR="006C65FE">
        <w:rPr>
          <w:rFonts w:ascii="Times New Roman" w:hAnsi="Times New Roman"/>
          <w:sz w:val="20"/>
          <w:szCs w:val="20"/>
          <w:lang w:val="kk-KZ"/>
        </w:rPr>
        <w:t>5</w:t>
      </w:r>
      <w:r w:rsidRPr="00810B2C">
        <w:rPr>
          <w:rFonts w:ascii="Times New Roman" w:hAnsi="Times New Roman"/>
          <w:sz w:val="20"/>
          <w:szCs w:val="20"/>
        </w:rPr>
        <w:t>. Потенциальный поставщик при необходимости отзывает заявку в письменной форме до истечения окончательного срока их приема.</w:t>
      </w:r>
    </w:p>
    <w:p w:rsidR="00B41980" w:rsidRPr="00810B2C" w:rsidRDefault="00B41980" w:rsidP="00B41980">
      <w:pPr>
        <w:pStyle w:val="a3"/>
        <w:jc w:val="both"/>
        <w:rPr>
          <w:rFonts w:ascii="Times New Roman" w:hAnsi="Times New Roman"/>
          <w:sz w:val="20"/>
          <w:szCs w:val="20"/>
        </w:rPr>
      </w:pPr>
      <w:r w:rsidRPr="00810B2C">
        <w:rPr>
          <w:rFonts w:ascii="Times New Roman" w:hAnsi="Times New Roman"/>
          <w:sz w:val="20"/>
          <w:szCs w:val="20"/>
        </w:rPr>
        <w:t xml:space="preserve">      </w:t>
      </w:r>
      <w:r>
        <w:rPr>
          <w:rFonts w:ascii="Times New Roman" w:hAnsi="Times New Roman"/>
          <w:sz w:val="20"/>
          <w:szCs w:val="20"/>
        </w:rPr>
        <w:t>2</w:t>
      </w:r>
      <w:r w:rsidR="006C65FE">
        <w:rPr>
          <w:rFonts w:ascii="Times New Roman" w:hAnsi="Times New Roman"/>
          <w:sz w:val="20"/>
          <w:szCs w:val="20"/>
          <w:lang w:val="kk-KZ"/>
        </w:rPr>
        <w:t>6</w:t>
      </w:r>
      <w:r w:rsidRPr="00810B2C">
        <w:rPr>
          <w:rFonts w:ascii="Times New Roman" w:hAnsi="Times New Roman"/>
          <w:sz w:val="20"/>
          <w:szCs w:val="20"/>
        </w:rPr>
        <w:t>. Не допускается внесение изменений в тендерные заявки после истечения срока представления тендерных заявок.</w:t>
      </w:r>
    </w:p>
    <w:p w:rsidR="00B41980" w:rsidRPr="00A14C30" w:rsidRDefault="00B41980" w:rsidP="00B41980">
      <w:pPr>
        <w:pStyle w:val="a3"/>
        <w:jc w:val="both"/>
        <w:rPr>
          <w:rFonts w:ascii="Times New Roman" w:hAnsi="Times New Roman"/>
          <w:color w:val="000000"/>
          <w:spacing w:val="1"/>
          <w:sz w:val="20"/>
          <w:szCs w:val="20"/>
          <w:shd w:val="clear" w:color="auto" w:fill="FFFFFF"/>
        </w:rPr>
      </w:pPr>
      <w:r w:rsidRPr="00810B2C">
        <w:rPr>
          <w:rFonts w:ascii="Times New Roman" w:hAnsi="Times New Roman"/>
          <w:sz w:val="20"/>
          <w:szCs w:val="20"/>
        </w:rPr>
        <w:t>     </w:t>
      </w:r>
      <w:r>
        <w:rPr>
          <w:rFonts w:ascii="Times New Roman" w:hAnsi="Times New Roman"/>
          <w:sz w:val="20"/>
          <w:szCs w:val="20"/>
        </w:rPr>
        <w:t xml:space="preserve"> 2</w:t>
      </w:r>
      <w:r w:rsidR="006C65FE">
        <w:rPr>
          <w:rFonts w:ascii="Times New Roman" w:hAnsi="Times New Roman"/>
          <w:sz w:val="20"/>
          <w:szCs w:val="20"/>
          <w:lang w:val="kk-KZ"/>
        </w:rPr>
        <w:t>7</w:t>
      </w:r>
      <w:r w:rsidRPr="00810B2C">
        <w:rPr>
          <w:rFonts w:ascii="Times New Roman" w:hAnsi="Times New Roman"/>
          <w:sz w:val="20"/>
          <w:szCs w:val="20"/>
        </w:rPr>
        <w:t xml:space="preserve">. </w:t>
      </w:r>
      <w:r w:rsidRPr="00A14C30">
        <w:rPr>
          <w:rFonts w:ascii="Times New Roman" w:hAnsi="Times New Roman"/>
          <w:color w:val="000000"/>
          <w:spacing w:val="1"/>
          <w:sz w:val="20"/>
          <w:szCs w:val="20"/>
          <w:shd w:val="clear" w:color="auto" w:fill="FFFFFF"/>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C718EB" w:rsidRDefault="00B41980" w:rsidP="00C718EB">
      <w:pPr>
        <w:pStyle w:val="a3"/>
        <w:jc w:val="both"/>
        <w:rPr>
          <w:rFonts w:ascii="Times New Roman" w:hAnsi="Times New Roman"/>
          <w:color w:val="000000"/>
          <w:spacing w:val="1"/>
          <w:sz w:val="20"/>
          <w:szCs w:val="20"/>
          <w:shd w:val="clear" w:color="auto" w:fill="FFFFFF"/>
        </w:rPr>
      </w:pPr>
      <w:r w:rsidRPr="00810B2C">
        <w:rPr>
          <w:rFonts w:ascii="Times New Roman" w:hAnsi="Times New Roman"/>
          <w:sz w:val="20"/>
          <w:szCs w:val="20"/>
        </w:rPr>
        <w:t xml:space="preserve">      </w:t>
      </w:r>
      <w:r>
        <w:rPr>
          <w:rFonts w:ascii="Times New Roman" w:hAnsi="Times New Roman"/>
          <w:sz w:val="20"/>
          <w:szCs w:val="20"/>
          <w:lang w:val="kk-KZ"/>
        </w:rPr>
        <w:t>2</w:t>
      </w:r>
      <w:r w:rsidR="006C65FE">
        <w:rPr>
          <w:rFonts w:ascii="Times New Roman" w:hAnsi="Times New Roman"/>
          <w:sz w:val="20"/>
          <w:szCs w:val="20"/>
          <w:lang w:val="kk-KZ"/>
        </w:rPr>
        <w:t>8</w:t>
      </w:r>
      <w:r w:rsidRPr="00810B2C">
        <w:rPr>
          <w:rFonts w:ascii="Times New Roman" w:hAnsi="Times New Roman"/>
          <w:sz w:val="20"/>
          <w:szCs w:val="20"/>
        </w:rPr>
        <w:t xml:space="preserve">. </w:t>
      </w:r>
      <w:r w:rsidRPr="00722B0F">
        <w:rPr>
          <w:rFonts w:ascii="Times New Roman" w:hAnsi="Times New Roman"/>
          <w:color w:val="000000"/>
          <w:spacing w:val="1"/>
          <w:sz w:val="20"/>
          <w:szCs w:val="20"/>
          <w:shd w:val="clear" w:color="auto" w:fill="FFFFFF"/>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w:t>
      </w:r>
      <w:r w:rsidR="00C718EB">
        <w:rPr>
          <w:rFonts w:ascii="Times New Roman" w:hAnsi="Times New Roman"/>
          <w:color w:val="000000"/>
          <w:spacing w:val="1"/>
          <w:sz w:val="20"/>
          <w:szCs w:val="20"/>
          <w:shd w:val="clear" w:color="auto" w:fill="FFFFFF"/>
        </w:rPr>
        <w:t xml:space="preserve">справления грамматических или </w:t>
      </w:r>
      <w:r w:rsidRPr="00722B0F">
        <w:rPr>
          <w:rFonts w:ascii="Times New Roman" w:hAnsi="Times New Roman"/>
          <w:color w:val="000000"/>
          <w:spacing w:val="1"/>
          <w:sz w:val="20"/>
          <w:szCs w:val="20"/>
          <w:shd w:val="clear" w:color="auto" w:fill="FFFFFF"/>
        </w:rPr>
        <w:t>арифметических ошибок.</w:t>
      </w:r>
    </w:p>
    <w:p w:rsidR="00B41980" w:rsidRPr="00C718EB" w:rsidRDefault="00B41980" w:rsidP="00C718EB">
      <w:pPr>
        <w:pStyle w:val="a3"/>
        <w:jc w:val="both"/>
        <w:rPr>
          <w:rFonts w:ascii="Times New Roman" w:hAnsi="Times New Roman"/>
          <w:color w:val="000000"/>
          <w:spacing w:val="1"/>
          <w:sz w:val="20"/>
          <w:szCs w:val="20"/>
          <w:shd w:val="clear" w:color="auto" w:fill="FFFFFF"/>
        </w:rPr>
      </w:pPr>
      <w:r w:rsidRPr="00810B2C">
        <w:rPr>
          <w:rFonts w:ascii="Times New Roman" w:hAnsi="Times New Roman"/>
          <w:sz w:val="20"/>
          <w:szCs w:val="20"/>
        </w:rPr>
        <w:br/>
        <w:t xml:space="preserve">      </w:t>
      </w:r>
      <w:r w:rsidR="006C65FE">
        <w:rPr>
          <w:rFonts w:ascii="Times New Roman" w:hAnsi="Times New Roman"/>
          <w:sz w:val="20"/>
          <w:szCs w:val="20"/>
          <w:lang w:val="kk-KZ"/>
        </w:rPr>
        <w:t>29</w:t>
      </w:r>
      <w:r w:rsidRPr="00D578E5">
        <w:rPr>
          <w:rFonts w:ascii="Times New Roman" w:hAnsi="Times New Roman"/>
          <w:sz w:val="20"/>
          <w:szCs w:val="20"/>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w:t>
      </w:r>
      <w:r w:rsidR="00C718EB" w:rsidRPr="00C718EB">
        <w:rPr>
          <w:rFonts w:ascii="Times New Roman" w:hAnsi="Times New Roman"/>
          <w:sz w:val="20"/>
          <w:szCs w:val="20"/>
        </w:rPr>
        <w:t xml:space="preserve">ВКО, г. Семей, ул. </w:t>
      </w:r>
      <w:proofErr w:type="spellStart"/>
      <w:r w:rsidR="00C718EB" w:rsidRPr="00C718EB">
        <w:rPr>
          <w:rFonts w:ascii="Times New Roman" w:hAnsi="Times New Roman"/>
          <w:sz w:val="20"/>
          <w:szCs w:val="20"/>
        </w:rPr>
        <w:t>Мухамедханова</w:t>
      </w:r>
      <w:proofErr w:type="spellEnd"/>
      <w:r w:rsidR="00C718EB" w:rsidRPr="00C718EB">
        <w:rPr>
          <w:rFonts w:ascii="Times New Roman" w:hAnsi="Times New Roman"/>
          <w:sz w:val="20"/>
          <w:szCs w:val="20"/>
        </w:rPr>
        <w:t>, 24</w:t>
      </w:r>
      <w:r w:rsidRPr="00D578E5">
        <w:rPr>
          <w:rFonts w:ascii="Times New Roman" w:hAnsi="Times New Roman"/>
          <w:sz w:val="20"/>
          <w:szCs w:val="20"/>
        </w:rPr>
        <w:t>, и содерж</w:t>
      </w:r>
      <w:r w:rsidR="00D41227">
        <w:rPr>
          <w:rFonts w:ascii="Times New Roman" w:hAnsi="Times New Roman"/>
          <w:sz w:val="20"/>
          <w:szCs w:val="20"/>
        </w:rPr>
        <w:t>ать</w:t>
      </w:r>
      <w:r w:rsidRPr="00D578E5">
        <w:rPr>
          <w:rFonts w:ascii="Times New Roman" w:hAnsi="Times New Roman"/>
          <w:sz w:val="20"/>
          <w:szCs w:val="20"/>
        </w:rPr>
        <w:t xml:space="preserve"> слова </w:t>
      </w:r>
      <w:r w:rsidR="00110D7A" w:rsidRPr="00DE10DE">
        <w:rPr>
          <w:rFonts w:ascii="Times New Roman" w:hAnsi="Times New Roman"/>
          <w:b/>
          <w:sz w:val="20"/>
          <w:szCs w:val="20"/>
          <w:u w:val="single"/>
        </w:rPr>
        <w:t>«</w:t>
      </w:r>
      <w:r w:rsidRPr="00DE10DE">
        <w:rPr>
          <w:rFonts w:ascii="Times New Roman" w:hAnsi="Times New Roman"/>
          <w:b/>
          <w:sz w:val="20"/>
          <w:szCs w:val="20"/>
          <w:u w:val="single"/>
        </w:rPr>
        <w:t xml:space="preserve">Тендер по закупу </w:t>
      </w:r>
      <w:r w:rsidR="00165988" w:rsidRPr="00DE10DE">
        <w:rPr>
          <w:rFonts w:ascii="Times New Roman" w:hAnsi="Times New Roman"/>
          <w:b/>
          <w:sz w:val="20"/>
          <w:szCs w:val="20"/>
          <w:u w:val="single"/>
        </w:rPr>
        <w:t xml:space="preserve">медицинских </w:t>
      </w:r>
      <w:r w:rsidR="00DF649C" w:rsidRPr="00DE10DE">
        <w:rPr>
          <w:rFonts w:ascii="Times New Roman" w:hAnsi="Times New Roman"/>
          <w:b/>
          <w:sz w:val="20"/>
          <w:szCs w:val="20"/>
          <w:u w:val="single"/>
        </w:rPr>
        <w:t>изделий</w:t>
      </w:r>
      <w:r w:rsidR="00110D7A" w:rsidRPr="00DE10DE">
        <w:rPr>
          <w:rFonts w:ascii="Times New Roman" w:hAnsi="Times New Roman"/>
          <w:b/>
          <w:sz w:val="20"/>
          <w:szCs w:val="20"/>
          <w:u w:val="single"/>
        </w:rPr>
        <w:t>»</w:t>
      </w:r>
      <w:r w:rsidRPr="00DE10DE">
        <w:rPr>
          <w:rFonts w:ascii="Times New Roman" w:hAnsi="Times New Roman"/>
          <w:sz w:val="20"/>
          <w:szCs w:val="20"/>
        </w:rPr>
        <w:t xml:space="preserve"> и «Не вскрывать до </w:t>
      </w:r>
      <w:r w:rsidR="00431B48" w:rsidRPr="00DE10DE">
        <w:rPr>
          <w:rFonts w:ascii="Times New Roman" w:hAnsi="Times New Roman"/>
          <w:sz w:val="20"/>
          <w:szCs w:val="20"/>
        </w:rPr>
        <w:t>11</w:t>
      </w:r>
      <w:r w:rsidRPr="00DE10DE">
        <w:rPr>
          <w:rFonts w:ascii="Times New Roman" w:hAnsi="Times New Roman"/>
          <w:sz w:val="20"/>
          <w:szCs w:val="20"/>
        </w:rPr>
        <w:t>-</w:t>
      </w:r>
      <w:r w:rsidRPr="00DE10DE">
        <w:rPr>
          <w:rFonts w:ascii="Times New Roman" w:hAnsi="Times New Roman"/>
          <w:sz w:val="20"/>
          <w:szCs w:val="20"/>
          <w:lang w:val="kk-KZ"/>
        </w:rPr>
        <w:t>3</w:t>
      </w:r>
      <w:r w:rsidRPr="00DE10DE">
        <w:rPr>
          <w:rFonts w:ascii="Times New Roman" w:hAnsi="Times New Roman"/>
          <w:sz w:val="20"/>
          <w:szCs w:val="20"/>
        </w:rPr>
        <w:t xml:space="preserve">0 часов </w:t>
      </w:r>
      <w:r w:rsidR="00431B48" w:rsidRPr="00DE10DE">
        <w:rPr>
          <w:rFonts w:ascii="Times New Roman" w:hAnsi="Times New Roman"/>
          <w:sz w:val="20"/>
          <w:szCs w:val="20"/>
          <w:lang w:val="kk-KZ"/>
        </w:rPr>
        <w:t xml:space="preserve">02 </w:t>
      </w:r>
      <w:r w:rsidR="00A5167A" w:rsidRPr="00DE10DE">
        <w:rPr>
          <w:rFonts w:ascii="Times New Roman" w:hAnsi="Times New Roman"/>
          <w:sz w:val="20"/>
          <w:szCs w:val="20"/>
          <w:lang w:val="kk-KZ"/>
        </w:rPr>
        <w:t>апреля</w:t>
      </w:r>
      <w:r w:rsidRPr="00DE10DE">
        <w:rPr>
          <w:rFonts w:ascii="Times New Roman" w:hAnsi="Times New Roman"/>
          <w:sz w:val="20"/>
          <w:szCs w:val="20"/>
        </w:rPr>
        <w:t xml:space="preserve"> 20</w:t>
      </w:r>
      <w:r w:rsidRPr="00DE10DE">
        <w:rPr>
          <w:rFonts w:ascii="Times New Roman" w:hAnsi="Times New Roman"/>
          <w:sz w:val="20"/>
          <w:szCs w:val="20"/>
          <w:lang w:val="kk-KZ"/>
        </w:rPr>
        <w:t>20</w:t>
      </w:r>
      <w:r w:rsidRPr="00DE10DE">
        <w:rPr>
          <w:rFonts w:ascii="Times New Roman" w:hAnsi="Times New Roman"/>
          <w:sz w:val="20"/>
          <w:szCs w:val="20"/>
        </w:rPr>
        <w:t xml:space="preserve"> года». Конверты с тендерными заявками принимаются до </w:t>
      </w:r>
      <w:r w:rsidR="00431B48" w:rsidRPr="00DE10DE">
        <w:rPr>
          <w:rFonts w:ascii="Times New Roman" w:hAnsi="Times New Roman"/>
          <w:sz w:val="20"/>
          <w:szCs w:val="20"/>
        </w:rPr>
        <w:t>11</w:t>
      </w:r>
      <w:r w:rsidRPr="00DE10DE">
        <w:rPr>
          <w:rFonts w:ascii="Times New Roman" w:hAnsi="Times New Roman"/>
          <w:sz w:val="20"/>
          <w:szCs w:val="20"/>
        </w:rPr>
        <w:t>-</w:t>
      </w:r>
      <w:r w:rsidRPr="00DE10DE">
        <w:rPr>
          <w:rFonts w:ascii="Times New Roman" w:hAnsi="Times New Roman"/>
          <w:sz w:val="20"/>
          <w:szCs w:val="20"/>
          <w:lang w:val="kk-KZ"/>
        </w:rPr>
        <w:t>0</w:t>
      </w:r>
      <w:r w:rsidRPr="00DE10DE">
        <w:rPr>
          <w:rFonts w:ascii="Times New Roman" w:hAnsi="Times New Roman"/>
          <w:sz w:val="20"/>
          <w:szCs w:val="20"/>
        </w:rPr>
        <w:t xml:space="preserve">0 часов </w:t>
      </w:r>
      <w:r w:rsidR="00431B48" w:rsidRPr="00DE10DE">
        <w:rPr>
          <w:rFonts w:ascii="Times New Roman" w:hAnsi="Times New Roman"/>
          <w:sz w:val="20"/>
          <w:szCs w:val="20"/>
          <w:lang w:val="kk-KZ"/>
        </w:rPr>
        <w:t xml:space="preserve">02 </w:t>
      </w:r>
      <w:r w:rsidR="00A5167A" w:rsidRPr="00DE10DE">
        <w:rPr>
          <w:rFonts w:ascii="Times New Roman" w:hAnsi="Times New Roman"/>
          <w:sz w:val="20"/>
          <w:szCs w:val="20"/>
          <w:lang w:val="kk-KZ"/>
        </w:rPr>
        <w:t>апреля</w:t>
      </w:r>
      <w:r w:rsidRPr="00DE10DE">
        <w:rPr>
          <w:rFonts w:ascii="Times New Roman" w:hAnsi="Times New Roman"/>
          <w:sz w:val="20"/>
          <w:szCs w:val="20"/>
          <w:lang w:val="kk-KZ"/>
        </w:rPr>
        <w:t xml:space="preserve"> </w:t>
      </w:r>
      <w:r w:rsidRPr="00DE10DE">
        <w:rPr>
          <w:rFonts w:ascii="Times New Roman" w:hAnsi="Times New Roman"/>
          <w:sz w:val="20"/>
          <w:szCs w:val="20"/>
        </w:rPr>
        <w:t>20</w:t>
      </w:r>
      <w:r w:rsidRPr="00DE10DE">
        <w:rPr>
          <w:rFonts w:ascii="Times New Roman" w:hAnsi="Times New Roman"/>
          <w:sz w:val="20"/>
          <w:szCs w:val="20"/>
          <w:lang w:val="kk-KZ"/>
        </w:rPr>
        <w:t>20</w:t>
      </w:r>
      <w:r w:rsidRPr="00DE10DE">
        <w:rPr>
          <w:rFonts w:ascii="Times New Roman" w:hAnsi="Times New Roman"/>
          <w:sz w:val="20"/>
          <w:szCs w:val="20"/>
        </w:rPr>
        <w:t xml:space="preserve"> года</w:t>
      </w:r>
      <w:r w:rsidR="00D41227" w:rsidRPr="00DE10DE">
        <w:rPr>
          <w:rFonts w:ascii="Times New Roman" w:hAnsi="Times New Roman"/>
          <w:sz w:val="20"/>
          <w:szCs w:val="20"/>
        </w:rPr>
        <w:t>.</w:t>
      </w:r>
    </w:p>
    <w:p w:rsidR="00B41980" w:rsidRPr="009420F3"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3</w:t>
      </w:r>
      <w:r w:rsidR="00F13580">
        <w:rPr>
          <w:rFonts w:ascii="Times New Roman" w:hAnsi="Times New Roman"/>
          <w:sz w:val="20"/>
          <w:szCs w:val="20"/>
          <w:lang w:val="kk-KZ"/>
        </w:rPr>
        <w:t>0</w:t>
      </w:r>
      <w:r w:rsidRPr="003858DB">
        <w:rPr>
          <w:rFonts w:ascii="Times New Roman" w:hAnsi="Times New Roman"/>
          <w:sz w:val="20"/>
          <w:szCs w:val="20"/>
        </w:rPr>
        <w:t xml:space="preserve">. </w:t>
      </w:r>
      <w:proofErr w:type="gramStart"/>
      <w:r w:rsidRPr="009420F3">
        <w:rPr>
          <w:rFonts w:ascii="Times New Roman" w:hAnsi="Times New Roman"/>
          <w:color w:val="000000"/>
          <w:spacing w:val="1"/>
          <w:sz w:val="20"/>
          <w:szCs w:val="20"/>
          <w:shd w:val="clear" w:color="auto" w:fill="FFFFFF"/>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B41980" w:rsidRDefault="00B41980" w:rsidP="00B41980">
      <w:pPr>
        <w:pStyle w:val="a3"/>
        <w:jc w:val="both"/>
        <w:rPr>
          <w:rFonts w:ascii="Courier New" w:hAnsi="Courier New" w:cs="Courier New"/>
          <w:color w:val="000000"/>
          <w:spacing w:val="1"/>
          <w:sz w:val="15"/>
          <w:szCs w:val="15"/>
          <w:shd w:val="clear" w:color="auto" w:fill="FFFFFF"/>
        </w:rPr>
      </w:pPr>
      <w:r>
        <w:rPr>
          <w:rFonts w:ascii="Times New Roman" w:hAnsi="Times New Roman"/>
          <w:sz w:val="20"/>
          <w:szCs w:val="20"/>
        </w:rPr>
        <w:t xml:space="preserve">         </w:t>
      </w:r>
      <w:r>
        <w:rPr>
          <w:rFonts w:ascii="Times New Roman" w:hAnsi="Times New Roman"/>
          <w:sz w:val="20"/>
          <w:szCs w:val="20"/>
          <w:lang w:val="kk-KZ"/>
        </w:rPr>
        <w:t>3</w:t>
      </w:r>
      <w:r w:rsidR="00F13580">
        <w:rPr>
          <w:rFonts w:ascii="Times New Roman" w:hAnsi="Times New Roman"/>
          <w:sz w:val="20"/>
          <w:szCs w:val="20"/>
          <w:lang w:val="kk-KZ"/>
        </w:rPr>
        <w:t>1</w:t>
      </w:r>
      <w:r w:rsidRPr="00016C84">
        <w:rPr>
          <w:rFonts w:ascii="Times New Roman" w:hAnsi="Times New Roman"/>
          <w:sz w:val="20"/>
          <w:szCs w:val="20"/>
        </w:rPr>
        <w:t xml:space="preserve">. </w:t>
      </w:r>
      <w:r w:rsidRPr="00016C84">
        <w:rPr>
          <w:rFonts w:ascii="Times New Roman" w:hAnsi="Times New Roman"/>
          <w:color w:val="000000"/>
          <w:spacing w:val="1"/>
          <w:sz w:val="20"/>
          <w:szCs w:val="20"/>
          <w:shd w:val="clear" w:color="auto" w:fill="FFFFFF"/>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41980" w:rsidRPr="00D85092" w:rsidRDefault="00B41980" w:rsidP="00B41980">
      <w:pPr>
        <w:pStyle w:val="a3"/>
        <w:jc w:val="both"/>
        <w:rPr>
          <w:rFonts w:ascii="Times New Roman" w:hAnsi="Times New Roman"/>
          <w:sz w:val="20"/>
          <w:szCs w:val="20"/>
        </w:rPr>
      </w:pPr>
      <w:r w:rsidRPr="003858DB">
        <w:rPr>
          <w:rFonts w:ascii="Times New Roman" w:hAnsi="Times New Roman"/>
          <w:sz w:val="20"/>
          <w:szCs w:val="20"/>
        </w:rPr>
        <w:lastRenderedPageBreak/>
        <w:t xml:space="preserve">         </w:t>
      </w:r>
      <w:r>
        <w:rPr>
          <w:rFonts w:ascii="Times New Roman" w:hAnsi="Times New Roman"/>
          <w:sz w:val="20"/>
          <w:szCs w:val="20"/>
        </w:rPr>
        <w:t>3</w:t>
      </w:r>
      <w:r w:rsidR="00F13580">
        <w:rPr>
          <w:rFonts w:ascii="Times New Roman" w:hAnsi="Times New Roman"/>
          <w:sz w:val="20"/>
          <w:szCs w:val="20"/>
        </w:rPr>
        <w:t>2</w:t>
      </w:r>
      <w:r>
        <w:rPr>
          <w:rFonts w:ascii="Times New Roman" w:hAnsi="Times New Roman"/>
          <w:sz w:val="20"/>
          <w:szCs w:val="20"/>
        </w:rPr>
        <w:t xml:space="preserve">. </w:t>
      </w:r>
      <w:r w:rsidRPr="00C670BB">
        <w:rPr>
          <w:rFonts w:ascii="Times New Roman" w:hAnsi="Times New Roman"/>
          <w:color w:val="000000"/>
          <w:spacing w:val="1"/>
          <w:sz w:val="20"/>
          <w:szCs w:val="20"/>
          <w:shd w:val="clear" w:color="auto" w:fill="FFFFFF"/>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Pr="00D85092">
        <w:rPr>
          <w:rFonts w:ascii="Times New Roman" w:hAnsi="Times New Roman"/>
          <w:sz w:val="20"/>
          <w:szCs w:val="20"/>
        </w:rPr>
        <w:t xml:space="preserve">         </w:t>
      </w:r>
    </w:p>
    <w:p w:rsidR="00B41980" w:rsidRDefault="00B41980" w:rsidP="00B41980">
      <w:pPr>
        <w:pStyle w:val="a3"/>
        <w:jc w:val="center"/>
        <w:rPr>
          <w:rFonts w:ascii="Times New Roman" w:hAnsi="Times New Roman"/>
          <w:b/>
          <w:sz w:val="20"/>
          <w:szCs w:val="20"/>
          <w:lang w:val="kk-KZ"/>
        </w:rPr>
      </w:pPr>
    </w:p>
    <w:p w:rsidR="00B41980" w:rsidRDefault="00B41980" w:rsidP="00B41980">
      <w:pPr>
        <w:pStyle w:val="a3"/>
        <w:jc w:val="center"/>
        <w:rPr>
          <w:rFonts w:ascii="Times New Roman" w:hAnsi="Times New Roman"/>
          <w:b/>
          <w:sz w:val="20"/>
          <w:szCs w:val="20"/>
        </w:rPr>
      </w:pPr>
      <w:r w:rsidRPr="00810B2C">
        <w:rPr>
          <w:rFonts w:ascii="Times New Roman" w:hAnsi="Times New Roman"/>
          <w:b/>
          <w:sz w:val="20"/>
          <w:szCs w:val="20"/>
        </w:rPr>
        <w:t>9. Способ и методика расчета цены</w:t>
      </w:r>
    </w:p>
    <w:p w:rsidR="00B41980" w:rsidRPr="00810B2C" w:rsidRDefault="00B41980" w:rsidP="00B41980">
      <w:pPr>
        <w:pStyle w:val="a3"/>
        <w:jc w:val="center"/>
        <w:rPr>
          <w:rFonts w:ascii="Times New Roman" w:hAnsi="Times New Roman"/>
          <w:b/>
          <w:sz w:val="20"/>
          <w:szCs w:val="20"/>
        </w:rPr>
      </w:pPr>
      <w:r w:rsidRPr="00810B2C">
        <w:rPr>
          <w:rFonts w:ascii="Times New Roman" w:hAnsi="Times New Roman"/>
          <w:b/>
          <w:sz w:val="20"/>
          <w:szCs w:val="20"/>
        </w:rPr>
        <w:t>тендерной заявки потенциального поставщика</w:t>
      </w:r>
    </w:p>
    <w:p w:rsidR="00B41980" w:rsidRPr="00D85092" w:rsidRDefault="00B41980" w:rsidP="00B41980">
      <w:pPr>
        <w:pStyle w:val="a3"/>
        <w:jc w:val="both"/>
        <w:rPr>
          <w:rFonts w:ascii="Times New Roman" w:hAnsi="Times New Roman"/>
          <w:sz w:val="20"/>
          <w:szCs w:val="20"/>
        </w:rPr>
      </w:pP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3</w:t>
      </w:r>
      <w:r w:rsidR="00F13580">
        <w:rPr>
          <w:rFonts w:ascii="Times New Roman" w:hAnsi="Times New Roman"/>
          <w:sz w:val="20"/>
          <w:szCs w:val="20"/>
          <w:lang w:val="kk-KZ"/>
        </w:rPr>
        <w:t>3</w:t>
      </w:r>
      <w:r w:rsidRPr="003858DB">
        <w:rPr>
          <w:rFonts w:ascii="Times New Roman" w:hAnsi="Times New Roman"/>
          <w:sz w:val="20"/>
          <w:szCs w:val="20"/>
        </w:rPr>
        <w:t>. Общая цена</w:t>
      </w:r>
      <w:r w:rsidRPr="00D85092">
        <w:rPr>
          <w:rFonts w:ascii="Times New Roman" w:hAnsi="Times New Roman"/>
          <w:sz w:val="20"/>
          <w:szCs w:val="20"/>
        </w:rPr>
        <w:t xml:space="preserve"> товара</w:t>
      </w:r>
      <w:r w:rsidRPr="003858DB">
        <w:rPr>
          <w:rFonts w:ascii="Times New Roman" w:hAnsi="Times New Roman"/>
          <w:sz w:val="20"/>
          <w:szCs w:val="20"/>
        </w:rPr>
        <w:t>,</w:t>
      </w:r>
      <w:r w:rsidRPr="00D85092">
        <w:rPr>
          <w:rFonts w:ascii="Times New Roman" w:hAnsi="Times New Roman"/>
          <w:sz w:val="20"/>
          <w:szCs w:val="20"/>
        </w:rPr>
        <w:t xml:space="preserve"> предлагаемая потенциальным поставщиком, </w:t>
      </w:r>
      <w:r w:rsidRPr="003858DB">
        <w:rPr>
          <w:rFonts w:ascii="Times New Roman" w:hAnsi="Times New Roman"/>
          <w:sz w:val="20"/>
          <w:szCs w:val="20"/>
        </w:rPr>
        <w:t xml:space="preserve"> </w:t>
      </w:r>
      <w:r w:rsidRPr="00D85092">
        <w:rPr>
          <w:rFonts w:ascii="Times New Roman" w:hAnsi="Times New Roman"/>
          <w:sz w:val="20"/>
          <w:szCs w:val="20"/>
        </w:rPr>
        <w:t xml:space="preserve">должна содержать в себе </w:t>
      </w:r>
      <w:r w:rsidRPr="003858DB">
        <w:rPr>
          <w:rFonts w:ascii="Times New Roman" w:hAnsi="Times New Roman"/>
          <w:sz w:val="20"/>
          <w:szCs w:val="20"/>
        </w:rPr>
        <w:t>все расходы потенциального</w:t>
      </w:r>
      <w:r w:rsidRPr="00D85092">
        <w:rPr>
          <w:rFonts w:ascii="Times New Roman" w:hAnsi="Times New Roman"/>
          <w:sz w:val="20"/>
          <w:szCs w:val="20"/>
        </w:rPr>
        <w:t xml:space="preserve"> </w:t>
      </w:r>
      <w:r w:rsidRPr="003858DB">
        <w:rPr>
          <w:rFonts w:ascii="Times New Roman" w:hAnsi="Times New Roman"/>
          <w:sz w:val="20"/>
          <w:szCs w:val="20"/>
        </w:rPr>
        <w:t xml:space="preserve">поставщика </w:t>
      </w:r>
      <w:r w:rsidRPr="00D85092">
        <w:rPr>
          <w:rFonts w:ascii="Times New Roman" w:hAnsi="Times New Roman"/>
          <w:sz w:val="20"/>
          <w:szCs w:val="20"/>
        </w:rPr>
        <w:t xml:space="preserve">до пункта назначения </w:t>
      </w:r>
      <w:r w:rsidRPr="003858DB">
        <w:rPr>
          <w:rFonts w:ascii="Times New Roman" w:hAnsi="Times New Roman"/>
          <w:sz w:val="20"/>
          <w:szCs w:val="20"/>
        </w:rPr>
        <w:t>на транспортировку,</w:t>
      </w:r>
      <w:r w:rsidRPr="00D85092">
        <w:rPr>
          <w:rFonts w:ascii="Times New Roman" w:hAnsi="Times New Roman"/>
          <w:sz w:val="20"/>
          <w:szCs w:val="20"/>
        </w:rPr>
        <w:t xml:space="preserve"> </w:t>
      </w:r>
      <w:r w:rsidRPr="003858DB">
        <w:rPr>
          <w:rFonts w:ascii="Times New Roman" w:hAnsi="Times New Roman"/>
          <w:sz w:val="20"/>
          <w:szCs w:val="20"/>
        </w:rPr>
        <w:t>страхование, уплату таможенных</w:t>
      </w:r>
      <w:r w:rsidRPr="00D85092">
        <w:rPr>
          <w:rFonts w:ascii="Times New Roman" w:hAnsi="Times New Roman"/>
          <w:sz w:val="20"/>
          <w:szCs w:val="20"/>
        </w:rPr>
        <w:t xml:space="preserve"> </w:t>
      </w:r>
      <w:r w:rsidRPr="003858DB">
        <w:rPr>
          <w:rFonts w:ascii="Times New Roman" w:hAnsi="Times New Roman"/>
          <w:sz w:val="20"/>
          <w:szCs w:val="20"/>
        </w:rPr>
        <w:t>пошлин, НДС и других налогов,</w:t>
      </w:r>
      <w:r w:rsidRPr="00D85092">
        <w:rPr>
          <w:rFonts w:ascii="Times New Roman" w:hAnsi="Times New Roman"/>
          <w:sz w:val="20"/>
          <w:szCs w:val="20"/>
        </w:rPr>
        <w:t xml:space="preserve"> </w:t>
      </w:r>
      <w:r w:rsidRPr="003858DB">
        <w:rPr>
          <w:rFonts w:ascii="Times New Roman" w:hAnsi="Times New Roman"/>
          <w:sz w:val="20"/>
          <w:szCs w:val="20"/>
        </w:rPr>
        <w:t>платежей и сборов, и другие</w:t>
      </w:r>
      <w:r w:rsidRPr="00D85092">
        <w:rPr>
          <w:rFonts w:ascii="Times New Roman" w:hAnsi="Times New Roman"/>
          <w:sz w:val="20"/>
          <w:szCs w:val="20"/>
        </w:rPr>
        <w:t xml:space="preserve"> </w:t>
      </w:r>
      <w:r w:rsidRPr="003858DB">
        <w:rPr>
          <w:rFonts w:ascii="Times New Roman" w:hAnsi="Times New Roman"/>
          <w:sz w:val="20"/>
          <w:szCs w:val="20"/>
        </w:rPr>
        <w:t>расходы.</w:t>
      </w:r>
    </w:p>
    <w:p w:rsidR="00B41980" w:rsidRPr="003858DB" w:rsidRDefault="00B41980" w:rsidP="00B41980">
      <w:pPr>
        <w:pStyle w:val="a3"/>
        <w:jc w:val="both"/>
        <w:rPr>
          <w:rFonts w:ascii="Times New Roman" w:hAnsi="Times New Roman"/>
          <w:sz w:val="20"/>
          <w:szCs w:val="20"/>
        </w:rPr>
      </w:pPr>
    </w:p>
    <w:p w:rsidR="00B41980" w:rsidRPr="00810B2C" w:rsidRDefault="00B41980" w:rsidP="00B41980">
      <w:pPr>
        <w:jc w:val="center"/>
        <w:rPr>
          <w:rFonts w:eastAsia="Calibri"/>
          <w:b/>
          <w:sz w:val="20"/>
          <w:szCs w:val="20"/>
          <w:lang w:eastAsia="en-US"/>
        </w:rPr>
      </w:pPr>
      <w:r w:rsidRPr="00810B2C">
        <w:rPr>
          <w:rFonts w:eastAsia="Calibri"/>
          <w:b/>
          <w:sz w:val="20"/>
          <w:szCs w:val="20"/>
          <w:lang w:eastAsia="en-US"/>
        </w:rPr>
        <w:t>10. Вскрытие конвертов с тендерными заявками</w:t>
      </w:r>
    </w:p>
    <w:p w:rsidR="00B41980" w:rsidRPr="00D85092" w:rsidRDefault="00B41980" w:rsidP="00B41980">
      <w:pPr>
        <w:jc w:val="both"/>
        <w:rPr>
          <w:rFonts w:eastAsia="Calibri"/>
          <w:sz w:val="20"/>
          <w:szCs w:val="20"/>
          <w:lang w:eastAsia="en-US"/>
        </w:rPr>
      </w:pPr>
    </w:p>
    <w:p w:rsidR="00B41980" w:rsidRDefault="00B41980" w:rsidP="00B41980">
      <w:pPr>
        <w:jc w:val="both"/>
        <w:rPr>
          <w:rFonts w:eastAsia="Calibri"/>
          <w:sz w:val="20"/>
          <w:szCs w:val="20"/>
          <w:lang w:val="kk-KZ" w:eastAsia="en-US"/>
        </w:rPr>
      </w:pPr>
      <w:r>
        <w:rPr>
          <w:sz w:val="20"/>
          <w:szCs w:val="20"/>
        </w:rPr>
        <w:t xml:space="preserve">        3</w:t>
      </w:r>
      <w:r w:rsidR="00F13580">
        <w:rPr>
          <w:sz w:val="20"/>
          <w:szCs w:val="20"/>
          <w:lang w:val="kk-KZ"/>
        </w:rPr>
        <w:t>4</w:t>
      </w:r>
      <w:r w:rsidRPr="003858DB">
        <w:rPr>
          <w:sz w:val="20"/>
          <w:szCs w:val="20"/>
        </w:rPr>
        <w:t xml:space="preserve">. Конверты с тендерными заявками вскрываются тендерной комиссией в </w:t>
      </w:r>
      <w:r w:rsidR="00431B48" w:rsidRPr="000442D7">
        <w:rPr>
          <w:sz w:val="20"/>
          <w:szCs w:val="20"/>
        </w:rPr>
        <w:t>11</w:t>
      </w:r>
      <w:r w:rsidRPr="000442D7">
        <w:rPr>
          <w:sz w:val="20"/>
          <w:szCs w:val="20"/>
        </w:rPr>
        <w:t>-</w:t>
      </w:r>
      <w:r w:rsidRPr="000442D7">
        <w:rPr>
          <w:sz w:val="20"/>
          <w:szCs w:val="20"/>
          <w:lang w:val="kk-KZ"/>
        </w:rPr>
        <w:t>3</w:t>
      </w:r>
      <w:r w:rsidRPr="000442D7">
        <w:rPr>
          <w:sz w:val="20"/>
          <w:szCs w:val="20"/>
        </w:rPr>
        <w:t xml:space="preserve">0 часов </w:t>
      </w:r>
      <w:r w:rsidR="00431B48" w:rsidRPr="000442D7">
        <w:rPr>
          <w:sz w:val="20"/>
          <w:szCs w:val="20"/>
          <w:lang w:val="kk-KZ"/>
        </w:rPr>
        <w:t xml:space="preserve">02 </w:t>
      </w:r>
      <w:r w:rsidR="00A5167A" w:rsidRPr="000442D7">
        <w:rPr>
          <w:sz w:val="20"/>
          <w:szCs w:val="20"/>
          <w:lang w:val="kk-KZ"/>
        </w:rPr>
        <w:t>апреля</w:t>
      </w:r>
      <w:r w:rsidRPr="000442D7">
        <w:rPr>
          <w:sz w:val="20"/>
          <w:szCs w:val="20"/>
        </w:rPr>
        <w:t xml:space="preserve"> 20</w:t>
      </w:r>
      <w:r w:rsidRPr="000442D7">
        <w:rPr>
          <w:sz w:val="20"/>
          <w:szCs w:val="20"/>
          <w:lang w:val="kk-KZ"/>
        </w:rPr>
        <w:t>20</w:t>
      </w:r>
      <w:r w:rsidRPr="00D41227">
        <w:rPr>
          <w:sz w:val="20"/>
          <w:szCs w:val="20"/>
        </w:rPr>
        <w:t xml:space="preserve"> года</w:t>
      </w:r>
      <w:r w:rsidR="00C718EB">
        <w:rPr>
          <w:sz w:val="20"/>
          <w:szCs w:val="20"/>
        </w:rPr>
        <w:t xml:space="preserve"> </w:t>
      </w:r>
      <w:r w:rsidRPr="003858DB">
        <w:rPr>
          <w:sz w:val="20"/>
          <w:szCs w:val="20"/>
        </w:rPr>
        <w:t xml:space="preserve">по адресу: </w:t>
      </w:r>
      <w:r w:rsidR="00C718EB" w:rsidRPr="00C718EB">
        <w:rPr>
          <w:sz w:val="20"/>
          <w:szCs w:val="20"/>
        </w:rPr>
        <w:t xml:space="preserve">ВКО, г. Семей, ул. </w:t>
      </w:r>
      <w:proofErr w:type="spellStart"/>
      <w:r w:rsidR="00C718EB" w:rsidRPr="00C718EB">
        <w:rPr>
          <w:sz w:val="20"/>
          <w:szCs w:val="20"/>
        </w:rPr>
        <w:t>Мухамедханова</w:t>
      </w:r>
      <w:proofErr w:type="spellEnd"/>
      <w:r w:rsidR="00C718EB" w:rsidRPr="00C718EB">
        <w:rPr>
          <w:sz w:val="20"/>
          <w:szCs w:val="20"/>
        </w:rPr>
        <w:t>, 24</w:t>
      </w:r>
      <w:r w:rsidRPr="00C718EB">
        <w:rPr>
          <w:sz w:val="20"/>
          <w:szCs w:val="20"/>
        </w:rPr>
        <w:t>.</w:t>
      </w:r>
      <w:r w:rsidRPr="00810B2C">
        <w:rPr>
          <w:rFonts w:eastAsia="Calibri"/>
          <w:sz w:val="20"/>
          <w:szCs w:val="20"/>
          <w:lang w:eastAsia="en-US"/>
        </w:rPr>
        <w:t xml:space="preserve">      </w:t>
      </w:r>
    </w:p>
    <w:p w:rsidR="00B41980" w:rsidRPr="00810B2C" w:rsidRDefault="00B41980" w:rsidP="00B41980">
      <w:pPr>
        <w:jc w:val="both"/>
        <w:rPr>
          <w:rFonts w:eastAsia="Calibri"/>
          <w:sz w:val="20"/>
          <w:szCs w:val="20"/>
          <w:lang w:eastAsia="en-US"/>
        </w:rPr>
      </w:pPr>
      <w:r>
        <w:rPr>
          <w:rFonts w:eastAsia="Calibri"/>
          <w:sz w:val="20"/>
          <w:szCs w:val="20"/>
          <w:lang w:eastAsia="en-US"/>
        </w:rPr>
        <w:t>3</w:t>
      </w:r>
      <w:r>
        <w:rPr>
          <w:rFonts w:eastAsia="Calibri"/>
          <w:sz w:val="20"/>
          <w:szCs w:val="20"/>
          <w:lang w:val="kk-KZ" w:eastAsia="en-US"/>
        </w:rPr>
        <w:t>6</w:t>
      </w:r>
      <w:r w:rsidRPr="00810B2C">
        <w:rPr>
          <w:rFonts w:eastAsia="Calibri"/>
          <w:sz w:val="20"/>
          <w:szCs w:val="20"/>
          <w:lang w:eastAsia="en-US"/>
        </w:rPr>
        <w:t>. В процедуре вскрытия конвертов с тендерными заявками могут присутствовать потенциальные поставщики либо их уполномоченные представители.</w:t>
      </w:r>
      <w:r w:rsidRPr="00810B2C">
        <w:rPr>
          <w:rFonts w:eastAsia="Calibri"/>
          <w:sz w:val="20"/>
          <w:szCs w:val="20"/>
          <w:lang w:eastAsia="en-US"/>
        </w:rPr>
        <w:br/>
        <w:t xml:space="preserve">      </w:t>
      </w:r>
      <w:r>
        <w:rPr>
          <w:rFonts w:eastAsia="Calibri"/>
          <w:sz w:val="20"/>
          <w:szCs w:val="20"/>
          <w:lang w:eastAsia="en-US"/>
        </w:rPr>
        <w:t>3</w:t>
      </w:r>
      <w:r w:rsidR="00F13580">
        <w:rPr>
          <w:rFonts w:eastAsia="Calibri"/>
          <w:sz w:val="20"/>
          <w:szCs w:val="20"/>
          <w:lang w:val="kk-KZ" w:eastAsia="en-US"/>
        </w:rPr>
        <w:t>5</w:t>
      </w:r>
      <w:r w:rsidRPr="00810B2C">
        <w:rPr>
          <w:rFonts w:eastAsia="Calibri"/>
          <w:sz w:val="20"/>
          <w:szCs w:val="20"/>
          <w:lang w:eastAsia="en-US"/>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B41980" w:rsidRPr="003858DB" w:rsidRDefault="00B41980" w:rsidP="00B41980">
      <w:pPr>
        <w:pStyle w:val="a3"/>
        <w:jc w:val="both"/>
        <w:rPr>
          <w:rFonts w:ascii="Times New Roman" w:hAnsi="Times New Roman"/>
          <w:sz w:val="20"/>
          <w:szCs w:val="20"/>
        </w:rPr>
      </w:pPr>
    </w:p>
    <w:p w:rsidR="00B41980" w:rsidRDefault="00B41980" w:rsidP="00B41980">
      <w:pPr>
        <w:jc w:val="center"/>
        <w:rPr>
          <w:rFonts w:eastAsia="Calibri"/>
          <w:b/>
          <w:sz w:val="20"/>
          <w:szCs w:val="20"/>
          <w:lang w:eastAsia="en-US"/>
        </w:rPr>
      </w:pPr>
    </w:p>
    <w:p w:rsidR="00B41980" w:rsidRDefault="00B41980" w:rsidP="00B41980">
      <w:pPr>
        <w:jc w:val="center"/>
        <w:rPr>
          <w:rFonts w:eastAsia="Calibri"/>
          <w:b/>
          <w:sz w:val="20"/>
          <w:szCs w:val="20"/>
          <w:lang w:eastAsia="en-US"/>
        </w:rPr>
      </w:pPr>
    </w:p>
    <w:p w:rsidR="00B41980" w:rsidRPr="004221BA" w:rsidRDefault="00B41980" w:rsidP="00B41980">
      <w:pPr>
        <w:pStyle w:val="3"/>
        <w:shd w:val="clear" w:color="auto" w:fill="FFFFFF"/>
        <w:spacing w:before="173" w:after="104" w:line="300" w:lineRule="atLeast"/>
        <w:jc w:val="center"/>
        <w:textAlignment w:val="baseline"/>
        <w:rPr>
          <w:rFonts w:ascii="Times New Roman" w:hAnsi="Times New Roman"/>
          <w:color w:val="1E1E1E"/>
          <w:sz w:val="20"/>
        </w:rPr>
      </w:pPr>
      <w:r w:rsidRPr="004221BA">
        <w:rPr>
          <w:rFonts w:ascii="Times New Roman" w:hAnsi="Times New Roman"/>
          <w:b/>
          <w:sz w:val="20"/>
          <w:lang w:eastAsia="en-US"/>
        </w:rPr>
        <w:t xml:space="preserve">11. </w:t>
      </w:r>
      <w:r w:rsidRPr="004221BA">
        <w:rPr>
          <w:rFonts w:ascii="Times New Roman" w:hAnsi="Times New Roman"/>
          <w:b/>
          <w:bCs/>
          <w:color w:val="1E1E1E"/>
          <w:sz w:val="20"/>
        </w:rPr>
        <w:t>Поддержка отечественных товаропроизводителей и/или производителей государств-членов Евразийского экономического союза</w:t>
      </w:r>
    </w:p>
    <w:p w:rsidR="00B41980" w:rsidRPr="004221BA" w:rsidRDefault="00B41980" w:rsidP="00B41980">
      <w:pPr>
        <w:jc w:val="center"/>
        <w:rPr>
          <w:rFonts w:eastAsia="Calibri"/>
          <w:b/>
          <w:sz w:val="20"/>
          <w:szCs w:val="20"/>
          <w:lang w:eastAsia="en-US"/>
        </w:rPr>
      </w:pP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bookmarkStart w:id="1" w:name="z173"/>
      <w:r>
        <w:rPr>
          <w:rFonts w:ascii="Courier New" w:hAnsi="Courier New" w:cs="Courier New"/>
          <w:color w:val="000000"/>
          <w:spacing w:val="1"/>
          <w:sz w:val="20"/>
          <w:szCs w:val="20"/>
        </w:rPr>
        <w:t xml:space="preserve">    </w:t>
      </w:r>
      <w:r w:rsidRPr="00E01114">
        <w:rPr>
          <w:color w:val="000000"/>
          <w:spacing w:val="1"/>
          <w:sz w:val="20"/>
          <w:szCs w:val="20"/>
        </w:rPr>
        <w:t>3</w:t>
      </w:r>
      <w:r w:rsidR="00F13580">
        <w:rPr>
          <w:color w:val="000000"/>
          <w:spacing w:val="1"/>
          <w:sz w:val="20"/>
          <w:szCs w:val="20"/>
        </w:rPr>
        <w:t>6</w:t>
      </w:r>
      <w:r w:rsidRPr="00E01114">
        <w:rPr>
          <w:color w:val="000000"/>
          <w:spacing w:val="1"/>
          <w:sz w:val="20"/>
          <w:szCs w:val="2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w:t>
      </w:r>
      <w:r>
        <w:rPr>
          <w:color w:val="000000"/>
          <w:spacing w:val="1"/>
          <w:sz w:val="20"/>
          <w:szCs w:val="20"/>
          <w:lang w:val="kk-KZ"/>
        </w:rPr>
        <w:t xml:space="preserve">   </w:t>
      </w:r>
      <w:r w:rsidRPr="00E01114">
        <w:rPr>
          <w:color w:val="000000"/>
          <w:spacing w:val="1"/>
          <w:sz w:val="20"/>
          <w:szCs w:val="20"/>
        </w:rPr>
        <w:t xml:space="preserve"> 3</w:t>
      </w:r>
      <w:r w:rsidR="00F13580">
        <w:rPr>
          <w:color w:val="000000"/>
          <w:spacing w:val="1"/>
          <w:sz w:val="20"/>
          <w:szCs w:val="20"/>
        </w:rPr>
        <w:t>7</w:t>
      </w:r>
      <w:r w:rsidRPr="00E01114">
        <w:rPr>
          <w:color w:val="000000"/>
          <w:spacing w:val="1"/>
          <w:sz w:val="20"/>
          <w:szCs w:val="2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1114" w:rsidRDefault="00B41980" w:rsidP="00B41980">
      <w:pPr>
        <w:rPr>
          <w:color w:val="000000"/>
          <w:spacing w:val="1"/>
          <w:sz w:val="20"/>
          <w:szCs w:val="20"/>
        </w:rPr>
      </w:pPr>
      <w:r w:rsidRPr="00E01114">
        <w:rPr>
          <w:rStyle w:val="note"/>
          <w:color w:val="FF0000"/>
          <w:sz w:val="20"/>
          <w:szCs w:val="20"/>
          <w:bdr w:val="none" w:sz="0" w:space="0" w:color="auto" w:frame="1"/>
          <w:shd w:val="clear" w:color="auto" w:fill="FFFFFF"/>
        </w:rPr>
        <w:t>    </w:t>
      </w:r>
      <w:r>
        <w:rPr>
          <w:rStyle w:val="note"/>
          <w:color w:val="FF0000"/>
          <w:sz w:val="20"/>
          <w:szCs w:val="20"/>
          <w:bdr w:val="none" w:sz="0" w:space="0" w:color="auto" w:frame="1"/>
          <w:shd w:val="clear" w:color="auto" w:fill="FFFFFF"/>
          <w:lang w:val="kk-KZ"/>
        </w:rPr>
        <w:t xml:space="preserve">   </w:t>
      </w:r>
      <w:r w:rsidR="00F13580">
        <w:rPr>
          <w:color w:val="000000"/>
          <w:spacing w:val="1"/>
          <w:sz w:val="20"/>
          <w:szCs w:val="20"/>
        </w:rPr>
        <w:t>38</w:t>
      </w:r>
      <w:r w:rsidRPr="00E01114">
        <w:rPr>
          <w:color w:val="000000"/>
          <w:spacing w:val="1"/>
          <w:sz w:val="20"/>
          <w:szCs w:val="2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Pr="00E01114">
        <w:rPr>
          <w:color w:val="000000"/>
          <w:spacing w:val="1"/>
          <w:sz w:val="20"/>
          <w:szCs w:val="20"/>
        </w:rPr>
        <w:t>заявки</w:t>
      </w:r>
      <w:proofErr w:type="gramEnd"/>
      <w:r w:rsidRPr="00E01114">
        <w:rPr>
          <w:color w:val="000000"/>
          <w:spacing w:val="1"/>
          <w:sz w:val="20"/>
          <w:szCs w:val="20"/>
        </w:rPr>
        <w:t xml:space="preserve"> которых соответствуют требованиям </w:t>
      </w:r>
      <w:proofErr w:type="gramStart"/>
      <w:r w:rsidRPr="00E01114">
        <w:rPr>
          <w:color w:val="000000"/>
          <w:spacing w:val="1"/>
          <w:sz w:val="20"/>
          <w:szCs w:val="20"/>
        </w:rPr>
        <w:t>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w:t>
      </w:r>
      <w:proofErr w:type="gramEnd"/>
      <w:r w:rsidRPr="00E01114">
        <w:rPr>
          <w:color w:val="000000"/>
          <w:spacing w:val="1"/>
          <w:sz w:val="20"/>
          <w:szCs w:val="20"/>
        </w:rPr>
        <w:t xml:space="preserve"> их </w:t>
      </w:r>
      <w:proofErr w:type="gramStart"/>
      <w:r w:rsidRPr="00E01114">
        <w:rPr>
          <w:color w:val="000000"/>
          <w:spacing w:val="1"/>
          <w:sz w:val="20"/>
          <w:szCs w:val="20"/>
        </w:rPr>
        <w:t>наличии</w:t>
      </w:r>
      <w:proofErr w:type="gramEnd"/>
      <w:r w:rsidRPr="00E01114">
        <w:rPr>
          <w:color w:val="000000"/>
          <w:spacing w:val="1"/>
          <w:sz w:val="20"/>
          <w:szCs w:val="20"/>
        </w:rPr>
        <w:t>) отклоняются.</w:t>
      </w:r>
    </w:p>
    <w:p w:rsidR="00B41980" w:rsidRPr="00E01114" w:rsidRDefault="00B41980" w:rsidP="00B41980">
      <w:pPr>
        <w:rPr>
          <w:color w:val="000000"/>
          <w:spacing w:val="1"/>
          <w:sz w:val="20"/>
          <w:szCs w:val="20"/>
        </w:rPr>
      </w:pPr>
      <w:r w:rsidRPr="00E01114">
        <w:rPr>
          <w:rStyle w:val="note"/>
          <w:color w:val="FF0000"/>
          <w:sz w:val="20"/>
          <w:szCs w:val="20"/>
          <w:bdr w:val="none" w:sz="0" w:space="0" w:color="auto" w:frame="1"/>
          <w:shd w:val="clear" w:color="auto" w:fill="FFFFFF"/>
        </w:rPr>
        <w:lastRenderedPageBreak/>
        <w:t>     </w:t>
      </w:r>
      <w:r w:rsidR="00F13580">
        <w:rPr>
          <w:color w:val="000000"/>
          <w:spacing w:val="1"/>
          <w:sz w:val="20"/>
          <w:szCs w:val="20"/>
        </w:rPr>
        <w:t>39</w:t>
      </w:r>
      <w:r w:rsidRPr="00E01114">
        <w:rPr>
          <w:color w:val="000000"/>
          <w:spacing w:val="1"/>
          <w:sz w:val="20"/>
          <w:szCs w:val="20"/>
        </w:rPr>
        <w:t>. Если в двухэтапном тендере подана одна тендерная заявка, соответствующая требованиям настоящих Правил, от потенциального поставщика, являющегося отечественным производителем, на лоты, предусматривающие заключение долгосрочного договора поставки, с ним заключается долгосрочный договор поставки без применения способа закупа из одного источника в соответствии с главой 21 настоящих Правил, предусматривающей особый порядок закупа.</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Статус отечественного производителя потенциального поставщика при проведении закупа подтверждается следующими документами:</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B41980" w:rsidRPr="00E01114" w:rsidRDefault="00B41980" w:rsidP="00B41980">
      <w:pPr>
        <w:jc w:val="both"/>
        <w:rPr>
          <w:rFonts w:eastAsia="Calibri"/>
          <w:sz w:val="20"/>
          <w:szCs w:val="20"/>
          <w:lang w:eastAsia="en-US"/>
        </w:rPr>
      </w:pPr>
      <w:r w:rsidRPr="00E01114">
        <w:rPr>
          <w:rFonts w:eastAsia="Calibri"/>
          <w:sz w:val="20"/>
          <w:szCs w:val="20"/>
          <w:lang w:eastAsia="en-US"/>
        </w:rPr>
        <w:t>     </w:t>
      </w:r>
      <w:bookmarkEnd w:id="1"/>
    </w:p>
    <w:p w:rsidR="00B41980" w:rsidRPr="00810B2C" w:rsidRDefault="00B41980" w:rsidP="00B41980">
      <w:pPr>
        <w:jc w:val="center"/>
        <w:rPr>
          <w:rFonts w:eastAsia="Calibri"/>
          <w:b/>
          <w:sz w:val="20"/>
          <w:szCs w:val="20"/>
          <w:lang w:eastAsia="en-US"/>
        </w:rPr>
      </w:pPr>
      <w:r w:rsidRPr="00810B2C">
        <w:rPr>
          <w:rFonts w:eastAsia="Calibri"/>
          <w:b/>
          <w:sz w:val="20"/>
          <w:szCs w:val="20"/>
          <w:lang w:eastAsia="en-US"/>
        </w:rPr>
        <w:t>12. Поддержка предпринимательской инициативы</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084B9F">
        <w:rPr>
          <w:sz w:val="20"/>
          <w:szCs w:val="20"/>
        </w:rPr>
        <w:t>     </w:t>
      </w:r>
      <w:r w:rsidRPr="00E03CBC">
        <w:rPr>
          <w:color w:val="000000"/>
          <w:spacing w:val="1"/>
          <w:sz w:val="20"/>
          <w:szCs w:val="20"/>
        </w:rPr>
        <w:t>4</w:t>
      </w:r>
      <w:r w:rsidR="00F13580">
        <w:rPr>
          <w:color w:val="000000"/>
          <w:spacing w:val="1"/>
          <w:sz w:val="20"/>
          <w:szCs w:val="20"/>
        </w:rPr>
        <w:t>0</w:t>
      </w:r>
      <w:r w:rsidRPr="00E03CBC">
        <w:rPr>
          <w:color w:val="000000"/>
          <w:spacing w:val="1"/>
          <w:sz w:val="20"/>
          <w:szCs w:val="2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3) надлежащей аптечной практики (GPP) при закупе фармацевтических услуг.</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1</w:t>
      </w:r>
      <w:r w:rsidRPr="00E03CBC">
        <w:rPr>
          <w:color w:val="000000"/>
          <w:spacing w:val="1"/>
          <w:sz w:val="20"/>
          <w:szCs w:val="20"/>
        </w:rPr>
        <w:t>. Для получения преимущества на заключение договора закупа или договора поставки к тендерной заявке:</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2</w:t>
      </w:r>
      <w:r w:rsidRPr="00E03CBC">
        <w:rPr>
          <w:color w:val="000000"/>
          <w:spacing w:val="1"/>
          <w:sz w:val="20"/>
          <w:szCs w:val="2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3</w:t>
      </w:r>
      <w:r w:rsidRPr="00E03CBC">
        <w:rPr>
          <w:color w:val="000000"/>
          <w:spacing w:val="1"/>
          <w:sz w:val="20"/>
          <w:szCs w:val="2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w:t>
      </w:r>
      <w:r w:rsidRPr="00E03CBC">
        <w:rPr>
          <w:color w:val="000000"/>
          <w:spacing w:val="1"/>
          <w:sz w:val="20"/>
          <w:szCs w:val="20"/>
        </w:rPr>
        <w:lastRenderedPageBreak/>
        <w:t>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4</w:t>
      </w:r>
      <w:r w:rsidRPr="00E03CBC">
        <w:rPr>
          <w:color w:val="000000"/>
          <w:spacing w:val="1"/>
          <w:sz w:val="20"/>
          <w:szCs w:val="2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B41980" w:rsidRPr="00E03CBC" w:rsidRDefault="00B41980" w:rsidP="00B41980">
      <w:pPr>
        <w:pStyle w:val="a3"/>
        <w:jc w:val="center"/>
        <w:rPr>
          <w:rFonts w:ascii="Times New Roman" w:hAnsi="Times New Roman"/>
          <w:b/>
          <w:sz w:val="20"/>
          <w:szCs w:val="20"/>
        </w:rPr>
      </w:pPr>
    </w:p>
    <w:p w:rsidR="00B41980" w:rsidRPr="00810B2C" w:rsidRDefault="00B41980" w:rsidP="00B41980">
      <w:pPr>
        <w:pStyle w:val="a3"/>
        <w:jc w:val="center"/>
        <w:rPr>
          <w:rFonts w:ascii="Times New Roman" w:hAnsi="Times New Roman"/>
          <w:b/>
          <w:sz w:val="20"/>
          <w:szCs w:val="20"/>
        </w:rPr>
      </w:pPr>
      <w:r w:rsidRPr="00810B2C">
        <w:rPr>
          <w:rFonts w:ascii="Times New Roman" w:hAnsi="Times New Roman"/>
          <w:b/>
          <w:sz w:val="20"/>
          <w:szCs w:val="20"/>
        </w:rPr>
        <w:t xml:space="preserve">13. Оценка и сопоставление тендерных заявок. </w:t>
      </w:r>
      <w:r>
        <w:rPr>
          <w:rFonts w:ascii="Times New Roman" w:hAnsi="Times New Roman"/>
          <w:b/>
          <w:sz w:val="20"/>
          <w:szCs w:val="20"/>
        </w:rPr>
        <w:t xml:space="preserve"> </w:t>
      </w:r>
      <w:r w:rsidRPr="00810B2C">
        <w:rPr>
          <w:rFonts w:ascii="Times New Roman" w:hAnsi="Times New Roman"/>
          <w:b/>
          <w:sz w:val="20"/>
          <w:szCs w:val="20"/>
        </w:rPr>
        <w:t>Возврат гарантийных обязательств</w:t>
      </w:r>
    </w:p>
    <w:p w:rsidR="00B41980" w:rsidRDefault="00B41980" w:rsidP="00B41980">
      <w:pPr>
        <w:jc w:val="both"/>
        <w:rPr>
          <w:rFonts w:eastAsia="Calibri"/>
          <w:sz w:val="20"/>
          <w:szCs w:val="20"/>
          <w:lang w:eastAsia="en-US"/>
        </w:rPr>
      </w:pP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4</w:t>
      </w:r>
      <w:r w:rsidR="00F13580">
        <w:rPr>
          <w:color w:val="000000"/>
          <w:spacing w:val="1"/>
          <w:sz w:val="20"/>
          <w:szCs w:val="20"/>
        </w:rPr>
        <w:t>5</w:t>
      </w:r>
      <w:r w:rsidRPr="00860799">
        <w:rPr>
          <w:color w:val="000000"/>
          <w:spacing w:val="1"/>
          <w:sz w:val="20"/>
          <w:szCs w:val="20"/>
        </w:rPr>
        <w:t>. Тендерная комиссия осуществляет оценку и сопоставление тендерных заявок.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860799">
        <w:rPr>
          <w:color w:val="000000"/>
          <w:spacing w:val="1"/>
          <w:sz w:val="20"/>
          <w:szCs w:val="20"/>
        </w:rPr>
        <w:t>интернет-ресурсе</w:t>
      </w:r>
      <w:proofErr w:type="spellEnd"/>
      <w:r w:rsidRPr="00860799">
        <w:rPr>
          <w:color w:val="000000"/>
          <w:spacing w:val="1"/>
          <w:sz w:val="20"/>
          <w:szCs w:val="20"/>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860799">
        <w:rPr>
          <w:color w:val="000000"/>
          <w:spacing w:val="1"/>
          <w:sz w:val="20"/>
          <w:szCs w:val="20"/>
        </w:rPr>
        <w:t>интернет-ресурсе</w:t>
      </w:r>
      <w:proofErr w:type="spellEnd"/>
      <w:r w:rsidRPr="00860799">
        <w:rPr>
          <w:color w:val="000000"/>
          <w:spacing w:val="1"/>
          <w:sz w:val="20"/>
          <w:szCs w:val="20"/>
        </w:rPr>
        <w:t xml:space="preserve"> уполномоченного органа в области здравоохранения.</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w:t>
      </w:r>
      <w:r w:rsidR="00F13580">
        <w:rPr>
          <w:color w:val="000000"/>
          <w:spacing w:val="1"/>
          <w:sz w:val="20"/>
          <w:szCs w:val="20"/>
        </w:rPr>
        <w:t>6</w:t>
      </w:r>
      <w:r w:rsidRPr="00860799">
        <w:rPr>
          <w:color w:val="000000"/>
          <w:spacing w:val="1"/>
          <w:sz w:val="20"/>
          <w:szCs w:val="20"/>
        </w:rPr>
        <w:t>. Тендерная комиссия отклоняет тендерную заявку в целом или по лоту в случаях:</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 непредставления гарантийного обеспечения тендерной заявки в соответствии с требованиями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41980" w:rsidRPr="00860799"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860799">
        <w:rPr>
          <w:color w:val="000000"/>
          <w:spacing w:val="1"/>
          <w:sz w:val="20"/>
          <w:szCs w:val="20"/>
        </w:rPr>
        <w:t>      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hyperlink r:id="rId12" w:anchor="z1" w:history="1">
        <w:r w:rsidRPr="00860799">
          <w:rPr>
            <w:color w:val="000000"/>
            <w:sz w:val="20"/>
            <w:szCs w:val="20"/>
          </w:rPr>
          <w:t>Законом</w:t>
        </w:r>
      </w:hyperlink>
      <w:r w:rsidRPr="00860799">
        <w:rPr>
          <w:color w:val="000000"/>
          <w:spacing w:val="1"/>
          <w:sz w:val="20"/>
          <w:szCs w:val="20"/>
        </w:rPr>
        <w:t>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w:t>
      </w:r>
      <w:r w:rsidRPr="00860799">
        <w:rPr>
          <w:color w:val="000000"/>
          <w:spacing w:val="1"/>
          <w:sz w:val="20"/>
          <w:szCs w:val="20"/>
        </w:rPr>
        <w:lastRenderedPageBreak/>
        <w:t>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8) непредставления подписанного оригинала справки банка об отсутствии просроченной задолженности согласно требованиям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10) непредставления сведений о квалификации по форме, утвержденной уполномоченным органом в области здравоохранения;</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11) непредставления технической спецификации в соответствии с требованиями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14) применения процедуры банкротства, ликвидации и (или) наличия в перечне недобросовестных поставщиков;</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16) непредставления при необходимости копии акта санитарно-эпидемиологического обследования о наличии "</w:t>
      </w:r>
      <w:proofErr w:type="spellStart"/>
      <w:r w:rsidRPr="00860799">
        <w:rPr>
          <w:color w:val="000000"/>
          <w:spacing w:val="1"/>
          <w:sz w:val="20"/>
          <w:szCs w:val="20"/>
        </w:rPr>
        <w:t>холодовой</w:t>
      </w:r>
      <w:proofErr w:type="spellEnd"/>
      <w:r w:rsidRPr="00860799">
        <w:rPr>
          <w:color w:val="000000"/>
          <w:spacing w:val="1"/>
          <w:sz w:val="20"/>
          <w:szCs w:val="20"/>
        </w:rPr>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18) несоответствия требованиям пункта 17 настоящих Правил, за исключением случаев, предусмотренных пунктом 18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19) установленных пунктами 26, 33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20) если тендерная заявка имеет более короткий срок действия, чем указано в условиях тендерной документации;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21) если не представлена либо представлена неподписанная таблица цен;</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lastRenderedPageBreak/>
        <w:t xml:space="preserve">      23) представления тендерной заявки в </w:t>
      </w:r>
      <w:proofErr w:type="spellStart"/>
      <w:r w:rsidRPr="00860799">
        <w:rPr>
          <w:color w:val="000000"/>
          <w:spacing w:val="1"/>
          <w:sz w:val="20"/>
          <w:szCs w:val="20"/>
        </w:rPr>
        <w:t>непрошитом</w:t>
      </w:r>
      <w:proofErr w:type="spellEnd"/>
      <w:r w:rsidRPr="00860799">
        <w:rPr>
          <w:color w:val="000000"/>
          <w:spacing w:val="1"/>
          <w:sz w:val="20"/>
          <w:szCs w:val="20"/>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24) несоответствия потенциального поставщика и (или) соисполнителя предъявляемым квалификационным требованиям;</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25) непредставления информации об отсутствии </w:t>
      </w:r>
      <w:proofErr w:type="spellStart"/>
      <w:r w:rsidRPr="00860799">
        <w:rPr>
          <w:color w:val="000000"/>
          <w:spacing w:val="1"/>
          <w:sz w:val="20"/>
          <w:szCs w:val="20"/>
        </w:rPr>
        <w:t>аффилированности</w:t>
      </w:r>
      <w:proofErr w:type="spellEnd"/>
      <w:r w:rsidRPr="00860799">
        <w:rPr>
          <w:color w:val="000000"/>
          <w:spacing w:val="1"/>
          <w:sz w:val="20"/>
          <w:szCs w:val="20"/>
        </w:rPr>
        <w:t xml:space="preserve"> в соответствии с пунктом 9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w:t>
      </w:r>
      <w:r w:rsidR="00F13580">
        <w:rPr>
          <w:color w:val="000000"/>
          <w:spacing w:val="1"/>
          <w:sz w:val="20"/>
          <w:szCs w:val="20"/>
        </w:rPr>
        <w:t>7</w:t>
      </w:r>
      <w:r w:rsidRPr="00860799">
        <w:rPr>
          <w:color w:val="000000"/>
          <w:spacing w:val="1"/>
          <w:sz w:val="20"/>
          <w:szCs w:val="20"/>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w:t>
      </w:r>
      <w:r w:rsidR="00F13580">
        <w:rPr>
          <w:color w:val="000000"/>
          <w:spacing w:val="1"/>
          <w:sz w:val="20"/>
          <w:szCs w:val="20"/>
        </w:rPr>
        <w:t>48</w:t>
      </w:r>
      <w:r w:rsidRPr="00860799">
        <w:rPr>
          <w:color w:val="000000"/>
          <w:spacing w:val="1"/>
          <w:sz w:val="20"/>
          <w:szCs w:val="20"/>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41980" w:rsidRPr="00860799" w:rsidRDefault="00F13580" w:rsidP="00B41980">
      <w:pPr>
        <w:pStyle w:val="a4"/>
        <w:shd w:val="clear" w:color="auto" w:fill="FFFFFF"/>
        <w:spacing w:before="0" w:beforeAutospacing="0" w:after="360" w:afterAutospacing="0" w:line="219" w:lineRule="atLeast"/>
        <w:textAlignment w:val="baseline"/>
        <w:rPr>
          <w:color w:val="000000"/>
          <w:spacing w:val="1"/>
          <w:sz w:val="20"/>
          <w:szCs w:val="20"/>
        </w:rPr>
      </w:pPr>
      <w:r>
        <w:rPr>
          <w:color w:val="000000"/>
          <w:spacing w:val="1"/>
          <w:sz w:val="20"/>
          <w:szCs w:val="20"/>
        </w:rPr>
        <w:t xml:space="preserve">      49</w:t>
      </w:r>
      <w:r w:rsidR="00B41980" w:rsidRPr="00860799">
        <w:rPr>
          <w:color w:val="000000"/>
          <w:spacing w:val="1"/>
          <w:sz w:val="20"/>
          <w:szCs w:val="20"/>
        </w:rPr>
        <w:t>. Закуп способом тендера или его какой-либо лот признаются несостоявшимися по одному из следующих оснований:</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 отсутствия представленных тендерных заявок;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 представления менее двух тендерных заявок;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3) если не допущен ни один потенциальный поставщик;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 если допущен один потенциальный поставщик.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5</w:t>
      </w:r>
      <w:r w:rsidR="00F13580">
        <w:rPr>
          <w:color w:val="000000"/>
          <w:spacing w:val="1"/>
          <w:sz w:val="20"/>
          <w:szCs w:val="20"/>
        </w:rPr>
        <w:t>1</w:t>
      </w:r>
      <w:r w:rsidRPr="00860799">
        <w:rPr>
          <w:color w:val="000000"/>
          <w:spacing w:val="1"/>
          <w:sz w:val="20"/>
          <w:szCs w:val="20"/>
        </w:rPr>
        <w:t>. Победитель тендера определяется на основе наименьшей цены.</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860799">
        <w:rPr>
          <w:color w:val="000000"/>
          <w:spacing w:val="1"/>
          <w:sz w:val="20"/>
          <w:szCs w:val="20"/>
        </w:rPr>
        <w:t xml:space="preserve">    </w:t>
      </w:r>
      <w:r w:rsidR="00F13580">
        <w:rPr>
          <w:color w:val="000000"/>
          <w:spacing w:val="1"/>
          <w:sz w:val="20"/>
          <w:szCs w:val="20"/>
        </w:rPr>
        <w:t xml:space="preserve">  </w:t>
      </w:r>
      <w:r w:rsidRPr="00860799">
        <w:rPr>
          <w:color w:val="000000"/>
          <w:spacing w:val="1"/>
          <w:sz w:val="20"/>
          <w:szCs w:val="20"/>
        </w:rPr>
        <w:t>5</w:t>
      </w:r>
      <w:r w:rsidR="00F13580">
        <w:rPr>
          <w:color w:val="000000"/>
          <w:spacing w:val="1"/>
          <w:sz w:val="20"/>
          <w:szCs w:val="20"/>
        </w:rPr>
        <w:t>2</w:t>
      </w:r>
      <w:r w:rsidRPr="00945E1C">
        <w:rPr>
          <w:color w:val="000000"/>
          <w:spacing w:val="1"/>
          <w:sz w:val="20"/>
          <w:szCs w:val="20"/>
        </w:rPr>
        <w:t>. Гарантийное обеспечение возвращается потенциальному поставщику в течение пяти рабочих дней в случаях:</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xml:space="preserve">      </w:t>
      </w:r>
      <w:r w:rsidRPr="00860799">
        <w:rPr>
          <w:color w:val="000000"/>
          <w:spacing w:val="1"/>
          <w:sz w:val="20"/>
          <w:szCs w:val="20"/>
        </w:rPr>
        <w:t xml:space="preserve"> </w:t>
      </w:r>
      <w:r w:rsidRPr="00945E1C">
        <w:rPr>
          <w:color w:val="000000"/>
          <w:spacing w:val="1"/>
          <w:sz w:val="20"/>
          <w:szCs w:val="20"/>
        </w:rPr>
        <w:t>1) истечения срока действия тендерной заявки (за исключением тендерной заявки победителя тендера);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2) отзыва тендерной заявки потенциальным поставщиком до истечения окончательного срока их приема;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3) отклонения тендерной заявки по основанию несоответствия положениям тендерной документации;</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4) признания победителем тендера другого потенциального поставщика;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5) прекращения процедур закупа без определения победителя тендера;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6) вступления в силу договора закупа и внесения победителем тендера гарантийного обеспечения исполнения договора закупа.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Pr>
          <w:color w:val="000000"/>
          <w:spacing w:val="1"/>
          <w:sz w:val="20"/>
          <w:szCs w:val="20"/>
        </w:rPr>
        <w:t xml:space="preserve">      </w:t>
      </w:r>
      <w:r w:rsidRPr="00860799">
        <w:rPr>
          <w:color w:val="000000"/>
          <w:spacing w:val="1"/>
          <w:sz w:val="20"/>
          <w:szCs w:val="20"/>
        </w:rPr>
        <w:t>5</w:t>
      </w:r>
      <w:r w:rsidR="00F13580">
        <w:rPr>
          <w:color w:val="000000"/>
          <w:spacing w:val="1"/>
          <w:sz w:val="20"/>
          <w:szCs w:val="20"/>
        </w:rPr>
        <w:t>3</w:t>
      </w:r>
      <w:r w:rsidRPr="00945E1C">
        <w:rPr>
          <w:color w:val="000000"/>
          <w:spacing w:val="1"/>
          <w:sz w:val="20"/>
          <w:szCs w:val="20"/>
        </w:rPr>
        <w:t>. Гарантийное обеспечение не возвращается потенциальному поставщику, если он:</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lastRenderedPageBreak/>
        <w:t>      1) отозвал или изменил тендерную заявку после истечения окончательного срока приема тендерных заявок;</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41980" w:rsidRPr="0083733B"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p>
    <w:p w:rsidR="00B41980" w:rsidRPr="001B5A36" w:rsidRDefault="00B41980" w:rsidP="00B41980">
      <w:pPr>
        <w:jc w:val="center"/>
        <w:rPr>
          <w:rFonts w:eastAsia="Calibri"/>
          <w:b/>
          <w:sz w:val="20"/>
          <w:szCs w:val="20"/>
          <w:lang w:eastAsia="en-US"/>
        </w:rPr>
      </w:pPr>
      <w:r w:rsidRPr="001B5A36">
        <w:rPr>
          <w:rFonts w:eastAsia="Calibri"/>
          <w:b/>
          <w:sz w:val="20"/>
          <w:szCs w:val="20"/>
          <w:lang w:eastAsia="en-US"/>
        </w:rPr>
        <w:t>14. Подведение итогов тендера</w:t>
      </w:r>
      <w:bookmarkStart w:id="2" w:name="z330"/>
    </w:p>
    <w:p w:rsidR="00B41980" w:rsidRDefault="00B41980" w:rsidP="00B41980">
      <w:pPr>
        <w:jc w:val="both"/>
        <w:rPr>
          <w:rFonts w:eastAsia="Calibri"/>
          <w:sz w:val="20"/>
          <w:szCs w:val="20"/>
          <w:lang w:eastAsia="en-US"/>
        </w:rPr>
      </w:pP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810B2C">
        <w:rPr>
          <w:rFonts w:eastAsia="Calibri"/>
          <w:sz w:val="20"/>
          <w:szCs w:val="20"/>
          <w:lang w:eastAsia="en-US"/>
        </w:rPr>
        <w:t>     </w:t>
      </w:r>
      <w:bookmarkEnd w:id="2"/>
      <w:r>
        <w:rPr>
          <w:color w:val="000000"/>
          <w:spacing w:val="1"/>
          <w:sz w:val="20"/>
          <w:szCs w:val="20"/>
        </w:rPr>
        <w:t>5</w:t>
      </w:r>
      <w:r w:rsidR="00F13580">
        <w:rPr>
          <w:color w:val="000000"/>
          <w:spacing w:val="1"/>
          <w:sz w:val="20"/>
          <w:szCs w:val="20"/>
        </w:rPr>
        <w:t>4</w:t>
      </w:r>
      <w:r w:rsidRPr="00372D81">
        <w:rPr>
          <w:color w:val="000000"/>
          <w:spacing w:val="1"/>
          <w:sz w:val="20"/>
          <w:szCs w:val="20"/>
        </w:rPr>
        <w:t>.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1) наименования и краткое описание товаров или фармацевтических услуг;</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2) сумма закупа;</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3) наименования, местонахождение и квалификационные данные потенциальных поставщиков, представивших тендерные заявки;</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4) цена и другие условия каждой тендерной заявки в соответствии с тендерной документацией;</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5) изложение оценки и сопоставления тендерных заявок;</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6) основания отклонения тендерных заявок;</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9) основания, если победитель тендера не определен;</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10) срок, в течение которого надлежит заключить договор закупа;</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11) информация о привлечении экспертной комиссии.</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w:t>
      </w:r>
      <w:r>
        <w:rPr>
          <w:color w:val="000000"/>
          <w:spacing w:val="1"/>
          <w:sz w:val="20"/>
          <w:szCs w:val="20"/>
        </w:rPr>
        <w:t>     5</w:t>
      </w:r>
      <w:r w:rsidR="00F13580">
        <w:rPr>
          <w:color w:val="000000"/>
          <w:spacing w:val="1"/>
          <w:sz w:val="20"/>
          <w:szCs w:val="20"/>
        </w:rPr>
        <w:t>5</w:t>
      </w:r>
      <w:r w:rsidRPr="00372D81">
        <w:rPr>
          <w:color w:val="000000"/>
          <w:spacing w:val="1"/>
          <w:sz w:val="20"/>
          <w:szCs w:val="20"/>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372D81">
        <w:rPr>
          <w:color w:val="000000"/>
          <w:spacing w:val="1"/>
          <w:sz w:val="20"/>
          <w:szCs w:val="20"/>
        </w:rPr>
        <w:t>интернет-ресурсе</w:t>
      </w:r>
      <w:proofErr w:type="spellEnd"/>
      <w:r w:rsidRPr="00372D81">
        <w:rPr>
          <w:color w:val="000000"/>
          <w:spacing w:val="1"/>
          <w:sz w:val="20"/>
          <w:szCs w:val="20"/>
        </w:rPr>
        <w:t xml:space="preserve"> заказчика или организатора закупа.</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Pr>
          <w:color w:val="000000"/>
          <w:spacing w:val="1"/>
          <w:sz w:val="20"/>
          <w:szCs w:val="20"/>
        </w:rPr>
        <w:t>      5</w:t>
      </w:r>
      <w:r w:rsidR="00F13580">
        <w:rPr>
          <w:color w:val="000000"/>
          <w:spacing w:val="1"/>
          <w:sz w:val="20"/>
          <w:szCs w:val="20"/>
        </w:rPr>
        <w:t>6</w:t>
      </w:r>
      <w:r w:rsidRPr="00372D81">
        <w:rPr>
          <w:color w:val="000000"/>
          <w:spacing w:val="1"/>
          <w:sz w:val="20"/>
          <w:szCs w:val="20"/>
        </w:rPr>
        <w:t xml:space="preserve">. Протокол об итогах тендера размещается на </w:t>
      </w:r>
      <w:proofErr w:type="spellStart"/>
      <w:r w:rsidRPr="00372D81">
        <w:rPr>
          <w:color w:val="000000"/>
          <w:spacing w:val="1"/>
          <w:sz w:val="20"/>
          <w:szCs w:val="20"/>
        </w:rPr>
        <w:t>интернет-ресурсе</w:t>
      </w:r>
      <w:proofErr w:type="spellEnd"/>
      <w:r w:rsidRPr="00372D81">
        <w:rPr>
          <w:color w:val="000000"/>
          <w:spacing w:val="1"/>
          <w:sz w:val="20"/>
          <w:szCs w:val="20"/>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B41980" w:rsidRPr="00372D81" w:rsidRDefault="00B41980" w:rsidP="00B41980">
      <w:pPr>
        <w:pStyle w:val="a3"/>
        <w:jc w:val="both"/>
        <w:rPr>
          <w:rFonts w:ascii="Times New Roman" w:hAnsi="Times New Roman"/>
          <w:sz w:val="20"/>
          <w:szCs w:val="20"/>
        </w:rPr>
      </w:pPr>
    </w:p>
    <w:p w:rsidR="00B41980" w:rsidRDefault="00B41980" w:rsidP="00B41980">
      <w:pPr>
        <w:ind w:firstLine="708"/>
        <w:jc w:val="center"/>
        <w:rPr>
          <w:rFonts w:eastAsia="Calibri"/>
          <w:sz w:val="20"/>
          <w:szCs w:val="20"/>
          <w:lang w:eastAsia="en-US"/>
        </w:rPr>
      </w:pPr>
      <w:r w:rsidRPr="001B5A36">
        <w:rPr>
          <w:rFonts w:eastAsia="Calibri"/>
          <w:b/>
          <w:sz w:val="20"/>
          <w:szCs w:val="20"/>
          <w:lang w:eastAsia="en-US"/>
        </w:rPr>
        <w:t>15. Порядок заключения договора о закупе</w:t>
      </w:r>
    </w:p>
    <w:p w:rsidR="00B41980" w:rsidRDefault="00B41980" w:rsidP="00B41980">
      <w:pPr>
        <w:jc w:val="both"/>
        <w:rPr>
          <w:rFonts w:eastAsia="Calibri"/>
          <w:sz w:val="20"/>
          <w:szCs w:val="20"/>
          <w:lang w:eastAsia="en-US"/>
        </w:rPr>
      </w:pP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sidRPr="004372D6">
        <w:rPr>
          <w:sz w:val="20"/>
          <w:szCs w:val="20"/>
        </w:rPr>
        <w:t xml:space="preserve">         </w:t>
      </w:r>
      <w:r>
        <w:rPr>
          <w:color w:val="000000"/>
          <w:spacing w:val="1"/>
          <w:sz w:val="20"/>
          <w:szCs w:val="20"/>
        </w:rPr>
        <w:t>5</w:t>
      </w:r>
      <w:r w:rsidR="00F13580">
        <w:rPr>
          <w:color w:val="000000"/>
          <w:spacing w:val="1"/>
          <w:sz w:val="20"/>
          <w:szCs w:val="20"/>
        </w:rPr>
        <w:t>7</w:t>
      </w:r>
      <w:r w:rsidRPr="004372D6">
        <w:rPr>
          <w:color w:val="000000"/>
          <w:spacing w:val="1"/>
          <w:sz w:val="20"/>
          <w:szCs w:val="2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9 к тендерной документации.</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5</w:t>
      </w:r>
      <w:r w:rsidR="00F13580">
        <w:rPr>
          <w:color w:val="000000"/>
          <w:spacing w:val="1"/>
          <w:sz w:val="20"/>
          <w:szCs w:val="20"/>
        </w:rPr>
        <w:t>8</w:t>
      </w:r>
      <w:r w:rsidRPr="004372D6">
        <w:rPr>
          <w:color w:val="000000"/>
          <w:spacing w:val="1"/>
          <w:sz w:val="20"/>
          <w:szCs w:val="2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xml:space="preserve">      </w:t>
      </w:r>
      <w:r w:rsidR="00F13580">
        <w:rPr>
          <w:color w:val="000000"/>
          <w:spacing w:val="1"/>
          <w:sz w:val="20"/>
          <w:szCs w:val="20"/>
        </w:rPr>
        <w:t>59</w:t>
      </w:r>
      <w:r w:rsidRPr="004372D6">
        <w:rPr>
          <w:color w:val="000000"/>
          <w:spacing w:val="1"/>
          <w:sz w:val="20"/>
          <w:szCs w:val="2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0</w:t>
      </w:r>
      <w:r w:rsidRPr="004372D6">
        <w:rPr>
          <w:color w:val="000000"/>
          <w:spacing w:val="1"/>
          <w:sz w:val="20"/>
          <w:szCs w:val="2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1</w:t>
      </w:r>
      <w:r w:rsidRPr="004372D6">
        <w:rPr>
          <w:color w:val="000000"/>
          <w:spacing w:val="1"/>
          <w:sz w:val="20"/>
          <w:szCs w:val="20"/>
        </w:rPr>
        <w:t>.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2</w:t>
      </w:r>
      <w:r w:rsidRPr="004372D6">
        <w:rPr>
          <w:color w:val="000000"/>
          <w:spacing w:val="1"/>
          <w:sz w:val="20"/>
          <w:szCs w:val="20"/>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sidRPr="004372D6">
        <w:rPr>
          <w:color w:val="000000"/>
          <w:spacing w:val="1"/>
          <w:sz w:val="20"/>
          <w:szCs w:val="20"/>
        </w:rPr>
        <w:t>      1) по взаимному согласию сторон в части уменьшения цены на товары и соответственно цены договора;</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sidRPr="004372D6">
        <w:rPr>
          <w:color w:val="000000"/>
          <w:spacing w:val="1"/>
          <w:sz w:val="20"/>
          <w:szCs w:val="20"/>
        </w:rPr>
        <w:t>      2) по взаимному согласию сторон в части уменьшения объема товаров, фармацевтических услуг.</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3</w:t>
      </w:r>
      <w:r w:rsidRPr="004372D6">
        <w:rPr>
          <w:color w:val="000000"/>
          <w:spacing w:val="1"/>
          <w:sz w:val="20"/>
          <w:szCs w:val="20"/>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w:t>
      </w:r>
      <w:r w:rsidRPr="004372D6">
        <w:rPr>
          <w:color w:val="000000"/>
          <w:spacing w:val="1"/>
          <w:sz w:val="20"/>
          <w:szCs w:val="20"/>
        </w:rPr>
        <w:lastRenderedPageBreak/>
        <w:t xml:space="preserve">уменьшение цены товара или фармацевтической услуги, что не является основанием для отказа </w:t>
      </w:r>
      <w:r w:rsidRPr="004372D6">
        <w:rPr>
          <w:color w:val="000000"/>
          <w:spacing w:val="1"/>
          <w:sz w:val="20"/>
          <w:szCs w:val="20"/>
          <w:shd w:val="clear" w:color="auto" w:fill="FFFFFF"/>
        </w:rPr>
        <w:t>заказчиком либо организатором закупа в подписании договора с потенциальным поставщиком, признанным победителем тендера.</w:t>
      </w:r>
      <w:r w:rsidRPr="004372D6">
        <w:rPr>
          <w:color w:val="000000"/>
          <w:spacing w:val="1"/>
          <w:sz w:val="20"/>
          <w:szCs w:val="20"/>
        </w:rPr>
        <w:t> </w:t>
      </w:r>
    </w:p>
    <w:p w:rsidR="00B41980" w:rsidRPr="004372D6" w:rsidRDefault="00B41980" w:rsidP="00B41980">
      <w:pPr>
        <w:pStyle w:val="a3"/>
        <w:jc w:val="both"/>
        <w:rPr>
          <w:rFonts w:ascii="Times New Roman" w:hAnsi="Times New Roman"/>
          <w:sz w:val="20"/>
          <w:szCs w:val="20"/>
        </w:rPr>
      </w:pPr>
    </w:p>
    <w:p w:rsidR="00B41980" w:rsidRDefault="00B41980" w:rsidP="00B41980">
      <w:pPr>
        <w:pStyle w:val="a3"/>
        <w:jc w:val="center"/>
        <w:rPr>
          <w:rFonts w:ascii="Times New Roman" w:hAnsi="Times New Roman"/>
          <w:b/>
          <w:sz w:val="20"/>
          <w:szCs w:val="20"/>
          <w:lang w:val="kk-KZ"/>
        </w:rPr>
      </w:pPr>
    </w:p>
    <w:p w:rsidR="00B41980" w:rsidRDefault="00B41980" w:rsidP="00B41980">
      <w:pPr>
        <w:pStyle w:val="a3"/>
        <w:jc w:val="center"/>
        <w:rPr>
          <w:rFonts w:ascii="Times New Roman" w:hAnsi="Times New Roman"/>
          <w:b/>
          <w:sz w:val="20"/>
          <w:szCs w:val="20"/>
          <w:lang w:val="kk-KZ"/>
        </w:rPr>
      </w:pPr>
    </w:p>
    <w:p w:rsidR="00B41980" w:rsidRPr="00615DE5" w:rsidRDefault="00B41980" w:rsidP="00B41980">
      <w:pPr>
        <w:pStyle w:val="a3"/>
        <w:jc w:val="center"/>
        <w:rPr>
          <w:rFonts w:ascii="Times New Roman" w:hAnsi="Times New Roman"/>
          <w:b/>
          <w:sz w:val="20"/>
          <w:szCs w:val="20"/>
        </w:rPr>
      </w:pPr>
      <w:r w:rsidRPr="00615DE5">
        <w:rPr>
          <w:rFonts w:ascii="Times New Roman" w:hAnsi="Times New Roman"/>
          <w:b/>
          <w:sz w:val="20"/>
          <w:szCs w:val="20"/>
        </w:rPr>
        <w:t>16.  Порядок внесения обеспечения исполнения договора</w:t>
      </w:r>
    </w:p>
    <w:p w:rsidR="00B41980" w:rsidRDefault="00B41980" w:rsidP="00B41980">
      <w:pPr>
        <w:pStyle w:val="a3"/>
        <w:jc w:val="both"/>
        <w:rPr>
          <w:rFonts w:ascii="Times New Roman" w:hAnsi="Times New Roman"/>
          <w:sz w:val="20"/>
          <w:szCs w:val="20"/>
        </w:rPr>
      </w:pP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Pr>
          <w:rFonts w:ascii="Courier New" w:hAnsi="Courier New" w:cs="Courier New"/>
          <w:color w:val="000000"/>
          <w:spacing w:val="1"/>
          <w:sz w:val="20"/>
          <w:szCs w:val="20"/>
        </w:rPr>
        <w:t xml:space="preserve">      </w:t>
      </w:r>
      <w:r w:rsidRPr="0055582B">
        <w:rPr>
          <w:color w:val="000000"/>
          <w:spacing w:val="1"/>
          <w:sz w:val="20"/>
          <w:szCs w:val="20"/>
        </w:rPr>
        <w:t>6</w:t>
      </w:r>
      <w:r w:rsidR="00F13580">
        <w:rPr>
          <w:color w:val="000000"/>
          <w:spacing w:val="1"/>
          <w:sz w:val="20"/>
          <w:szCs w:val="20"/>
        </w:rPr>
        <w:t>4</w:t>
      </w:r>
      <w:r w:rsidRPr="0055582B">
        <w:rPr>
          <w:color w:val="000000"/>
          <w:spacing w:val="1"/>
          <w:sz w:val="20"/>
          <w:szCs w:val="2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5</w:t>
      </w:r>
      <w:r w:rsidRPr="0055582B">
        <w:rPr>
          <w:color w:val="000000"/>
          <w:spacing w:val="1"/>
          <w:sz w:val="20"/>
          <w:szCs w:val="2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1) гарантийного взноса в виде денежных средств, размещаемых в обслуживающем банке заказчика;</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xml:space="preserve">      2) банковской гарантии, выданной в соответствии с нормативными правовыми актами Национального Банка Республики Казахстан, по форме, </w:t>
      </w:r>
      <w:r w:rsidR="00F13580">
        <w:rPr>
          <w:color w:val="000000"/>
          <w:spacing w:val="1"/>
          <w:sz w:val="20"/>
          <w:szCs w:val="20"/>
        </w:rPr>
        <w:t>согласно приложению 10 к Тендерной документации</w:t>
      </w:r>
      <w:r w:rsidRPr="0055582B">
        <w:rPr>
          <w:color w:val="000000"/>
          <w:spacing w:val="1"/>
          <w:sz w:val="20"/>
          <w:szCs w:val="20"/>
        </w:rPr>
        <w:t>.</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6</w:t>
      </w:r>
      <w:r w:rsidRPr="0055582B">
        <w:rPr>
          <w:color w:val="000000"/>
          <w:spacing w:val="1"/>
          <w:sz w:val="20"/>
          <w:szCs w:val="2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7</w:t>
      </w:r>
      <w:r w:rsidRPr="0055582B">
        <w:rPr>
          <w:color w:val="000000"/>
          <w:spacing w:val="1"/>
          <w:sz w:val="20"/>
          <w:szCs w:val="2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55582B">
        <w:rPr>
          <w:color w:val="000000"/>
          <w:spacing w:val="1"/>
          <w:sz w:val="20"/>
          <w:szCs w:val="20"/>
        </w:rPr>
        <w:t>двухтысячекратного</w:t>
      </w:r>
      <w:proofErr w:type="spellEnd"/>
      <w:r w:rsidRPr="0055582B">
        <w:rPr>
          <w:color w:val="000000"/>
          <w:spacing w:val="1"/>
          <w:sz w:val="20"/>
          <w:szCs w:val="20"/>
        </w:rPr>
        <w:t xml:space="preserve"> размера месячного расчетного показателя на соответствующий финансовый год.</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8</w:t>
      </w:r>
      <w:r w:rsidRPr="0055582B">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xml:space="preserve">      </w:t>
      </w:r>
    </w:p>
    <w:p w:rsidR="00B41980" w:rsidRPr="00810B2C" w:rsidRDefault="00B41980" w:rsidP="00B41980">
      <w:pPr>
        <w:jc w:val="both"/>
        <w:rPr>
          <w:rFonts w:eastAsia="Calibri"/>
          <w:sz w:val="20"/>
          <w:szCs w:val="20"/>
          <w:lang w:eastAsia="en-US"/>
        </w:rPr>
      </w:pPr>
      <w:r w:rsidRPr="00810B2C">
        <w:rPr>
          <w:rFonts w:eastAsia="Calibri"/>
          <w:sz w:val="20"/>
          <w:szCs w:val="20"/>
          <w:lang w:eastAsia="en-US"/>
        </w:rPr>
        <w:t xml:space="preserve">      </w:t>
      </w:r>
    </w:p>
    <w:p w:rsidR="00B41980" w:rsidRDefault="00B41980" w:rsidP="00B41980">
      <w:pPr>
        <w:pStyle w:val="a3"/>
        <w:jc w:val="center"/>
        <w:rPr>
          <w:rFonts w:ascii="Times New Roman" w:hAnsi="Times New Roman"/>
          <w:sz w:val="20"/>
          <w:szCs w:val="20"/>
        </w:rPr>
      </w:pPr>
      <w:r w:rsidRPr="00801865">
        <w:rPr>
          <w:rFonts w:ascii="Times New Roman" w:hAnsi="Times New Roman"/>
          <w:b/>
          <w:sz w:val="20"/>
          <w:szCs w:val="20"/>
        </w:rPr>
        <w:t>17.  Заключительные положения</w:t>
      </w:r>
    </w:p>
    <w:p w:rsidR="00B41980" w:rsidRPr="00D85092" w:rsidRDefault="00B41980" w:rsidP="00B41980">
      <w:pPr>
        <w:pStyle w:val="a3"/>
        <w:jc w:val="center"/>
        <w:rPr>
          <w:rFonts w:ascii="Times New Roman" w:hAnsi="Times New Roman"/>
          <w:sz w:val="20"/>
          <w:szCs w:val="20"/>
        </w:rPr>
      </w:pP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sidR="00F13580">
        <w:rPr>
          <w:rFonts w:ascii="Times New Roman" w:hAnsi="Times New Roman"/>
          <w:sz w:val="20"/>
          <w:szCs w:val="20"/>
          <w:lang w:val="kk-KZ"/>
        </w:rPr>
        <w:t>69</w:t>
      </w:r>
      <w:r w:rsidRPr="003858DB">
        <w:rPr>
          <w:rFonts w:ascii="Times New Roman" w:hAnsi="Times New Roman"/>
          <w:sz w:val="20"/>
          <w:szCs w:val="20"/>
        </w:rPr>
        <w:t>. Внесенное обеспечение исполнения договора о закупе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810B2C">
        <w:rPr>
          <w:rFonts w:eastAsia="Calibri"/>
          <w:sz w:val="20"/>
          <w:szCs w:val="20"/>
          <w:lang w:eastAsia="en-US"/>
        </w:rPr>
        <w:t xml:space="preserve">         </w:t>
      </w:r>
      <w:r>
        <w:rPr>
          <w:rFonts w:eastAsia="Calibri"/>
          <w:sz w:val="20"/>
          <w:szCs w:val="20"/>
          <w:lang w:val="kk-KZ" w:eastAsia="en-US"/>
        </w:rPr>
        <w:t>7</w:t>
      </w:r>
      <w:r w:rsidR="00F13580">
        <w:rPr>
          <w:rFonts w:eastAsia="Calibri"/>
          <w:sz w:val="20"/>
          <w:szCs w:val="20"/>
          <w:lang w:val="kk-KZ" w:eastAsia="en-US"/>
        </w:rPr>
        <w:t>0</w:t>
      </w:r>
      <w:r w:rsidRPr="00810B2C">
        <w:rPr>
          <w:rFonts w:eastAsia="Calibri"/>
          <w:sz w:val="20"/>
          <w:szCs w:val="20"/>
          <w:lang w:eastAsia="en-US"/>
        </w:rPr>
        <w:t xml:space="preserve">. </w:t>
      </w:r>
      <w:r w:rsidRPr="0023677D">
        <w:rPr>
          <w:color w:val="000000"/>
          <w:spacing w:val="1"/>
          <w:sz w:val="20"/>
          <w:szCs w:val="2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7</w:t>
      </w:r>
      <w:r w:rsidR="00F13580">
        <w:rPr>
          <w:rFonts w:ascii="Times New Roman" w:hAnsi="Times New Roman"/>
          <w:sz w:val="20"/>
          <w:szCs w:val="20"/>
          <w:lang w:val="kk-KZ"/>
        </w:rPr>
        <w:t>1</w:t>
      </w:r>
      <w:r w:rsidRPr="003858DB">
        <w:rPr>
          <w:rFonts w:ascii="Times New Roman" w:hAnsi="Times New Roman"/>
          <w:sz w:val="20"/>
          <w:szCs w:val="20"/>
        </w:rPr>
        <w:t>. В случаях выявления нарушений при проведении закупа руководитель организатора закупок  вправе признать такой закуп недействительным.</w:t>
      </w:r>
    </w:p>
    <w:p w:rsidR="006D1F07" w:rsidRPr="00431B48" w:rsidRDefault="00B41980" w:rsidP="00B41980">
      <w:pPr>
        <w:rPr>
          <w:sz w:val="20"/>
          <w:szCs w:val="20"/>
        </w:rPr>
      </w:pPr>
      <w:r w:rsidRPr="003858DB">
        <w:rPr>
          <w:sz w:val="20"/>
          <w:szCs w:val="20"/>
        </w:rPr>
        <w:t xml:space="preserve">         </w:t>
      </w:r>
      <w:r>
        <w:rPr>
          <w:sz w:val="20"/>
          <w:szCs w:val="20"/>
          <w:lang w:val="kk-KZ"/>
        </w:rPr>
        <w:t>7</w:t>
      </w:r>
      <w:r w:rsidR="00F13580">
        <w:rPr>
          <w:sz w:val="20"/>
          <w:szCs w:val="20"/>
          <w:lang w:val="kk-KZ"/>
        </w:rPr>
        <w:t>2</w:t>
      </w:r>
      <w:r w:rsidRPr="003858DB">
        <w:rPr>
          <w:sz w:val="20"/>
          <w:szCs w:val="20"/>
        </w:rPr>
        <w:t>. Вскрытые тендерные заявки не возвращаются потенциальным поставщикам. Исключением может быть оригинал банковской гарантии, при этом организато</w:t>
      </w:r>
      <w:r>
        <w:rPr>
          <w:sz w:val="20"/>
          <w:szCs w:val="20"/>
        </w:rPr>
        <w:t xml:space="preserve">р тендера должен сохранить </w:t>
      </w:r>
      <w:r w:rsidRPr="003858DB">
        <w:rPr>
          <w:sz w:val="20"/>
          <w:szCs w:val="20"/>
        </w:rPr>
        <w:t>копию данного документа, заверенного организатором тендера.</w:t>
      </w: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3D317D" w:rsidRDefault="00861CFD" w:rsidP="00861CFD">
      <w:pPr>
        <w:jc w:val="right"/>
        <w:rPr>
          <w:i/>
        </w:rPr>
      </w:pPr>
      <w:r w:rsidRPr="003D317D">
        <w:rPr>
          <w:i/>
          <w:color w:val="000000"/>
        </w:rPr>
        <w:t>Приложение 1</w:t>
      </w:r>
    </w:p>
    <w:p w:rsidR="00861CFD" w:rsidRPr="003D317D" w:rsidRDefault="00861CFD" w:rsidP="00861CFD">
      <w:pPr>
        <w:jc w:val="center"/>
        <w:rPr>
          <w:b/>
        </w:rPr>
      </w:pPr>
      <w:r w:rsidRPr="003D317D">
        <w:rPr>
          <w:b/>
          <w:color w:val="000000"/>
        </w:rPr>
        <w:t>Перечень закупаемых товаров</w:t>
      </w:r>
    </w:p>
    <w:p w:rsidR="00861CFD" w:rsidRPr="003D317D" w:rsidRDefault="00861CFD" w:rsidP="00861CFD">
      <w:pPr>
        <w:jc w:val="right"/>
        <w:rPr>
          <w:color w:val="000000"/>
        </w:rPr>
      </w:pPr>
    </w:p>
    <w:p w:rsidR="00861CFD" w:rsidRPr="003D317D" w:rsidRDefault="00861CFD" w:rsidP="00861CFD">
      <w:pPr>
        <w:jc w:val="right"/>
        <w:rPr>
          <w:color w:val="000000"/>
        </w:rPr>
      </w:pPr>
    </w:p>
    <w:p w:rsidR="00861CFD" w:rsidRPr="003D317D" w:rsidRDefault="00861CFD" w:rsidP="00861CFD">
      <w:pPr>
        <w:jc w:val="right"/>
        <w:rPr>
          <w:color w:val="000000"/>
        </w:rPr>
      </w:pPr>
    </w:p>
    <w:tbl>
      <w:tblPr>
        <w:tblW w:w="9356" w:type="dxa"/>
        <w:tblInd w:w="-176" w:type="dxa"/>
        <w:tblLook w:val="0000"/>
      </w:tblPr>
      <w:tblGrid>
        <w:gridCol w:w="716"/>
        <w:gridCol w:w="4103"/>
        <w:gridCol w:w="1005"/>
        <w:gridCol w:w="1559"/>
        <w:gridCol w:w="1973"/>
      </w:tblGrid>
      <w:tr w:rsidR="00861CFD" w:rsidRPr="003D317D" w:rsidTr="00433990">
        <w:trPr>
          <w:trHeight w:val="510"/>
        </w:trPr>
        <w:tc>
          <w:tcPr>
            <w:tcW w:w="716" w:type="dxa"/>
            <w:tcBorders>
              <w:top w:val="single" w:sz="4" w:space="0" w:color="auto"/>
              <w:left w:val="single" w:sz="4" w:space="0" w:color="auto"/>
              <w:bottom w:val="single" w:sz="4" w:space="0" w:color="auto"/>
              <w:right w:val="single" w:sz="4" w:space="0" w:color="auto"/>
            </w:tcBorders>
          </w:tcPr>
          <w:p w:rsidR="00861CFD" w:rsidRPr="003D317D" w:rsidRDefault="00861CFD" w:rsidP="00433990">
            <w:pPr>
              <w:jc w:val="both"/>
              <w:rPr>
                <w:b/>
              </w:rPr>
            </w:pPr>
            <w:r w:rsidRPr="003D317D">
              <w:rPr>
                <w:b/>
              </w:rPr>
              <w:t>№ лота</w:t>
            </w:r>
          </w:p>
        </w:tc>
        <w:tc>
          <w:tcPr>
            <w:tcW w:w="4103" w:type="dxa"/>
            <w:tcBorders>
              <w:top w:val="single" w:sz="4" w:space="0" w:color="auto"/>
              <w:left w:val="single" w:sz="4" w:space="0" w:color="auto"/>
              <w:bottom w:val="single" w:sz="4" w:space="0" w:color="auto"/>
              <w:right w:val="single" w:sz="4" w:space="0" w:color="auto"/>
            </w:tcBorders>
            <w:noWrap/>
            <w:vAlign w:val="bottom"/>
          </w:tcPr>
          <w:p w:rsidR="00861CFD" w:rsidRPr="003D317D" w:rsidRDefault="00861CFD" w:rsidP="00433990">
            <w:pPr>
              <w:jc w:val="both"/>
              <w:rPr>
                <w:b/>
              </w:rPr>
            </w:pPr>
            <w:r w:rsidRPr="003D317D">
              <w:rPr>
                <w:b/>
              </w:rPr>
              <w:t>Наименование закупаемых товаров, работ и услуг</w:t>
            </w:r>
          </w:p>
        </w:tc>
        <w:tc>
          <w:tcPr>
            <w:tcW w:w="1005" w:type="dxa"/>
            <w:tcBorders>
              <w:top w:val="single" w:sz="4" w:space="0" w:color="auto"/>
              <w:left w:val="single" w:sz="4" w:space="0" w:color="auto"/>
              <w:bottom w:val="single" w:sz="4" w:space="0" w:color="auto"/>
              <w:right w:val="nil"/>
            </w:tcBorders>
            <w:noWrap/>
            <w:vAlign w:val="center"/>
          </w:tcPr>
          <w:p w:rsidR="00861CFD" w:rsidRPr="003D317D" w:rsidRDefault="00861CFD" w:rsidP="00433990">
            <w:pPr>
              <w:jc w:val="center"/>
              <w:rPr>
                <w:b/>
              </w:rPr>
            </w:pPr>
            <w:r w:rsidRPr="003D317D">
              <w:rPr>
                <w:b/>
              </w:rPr>
              <w:t xml:space="preserve">Ед. </w:t>
            </w:r>
            <w:proofErr w:type="spellStart"/>
            <w:r w:rsidRPr="003D317D">
              <w:rPr>
                <w:b/>
              </w:rPr>
              <w:t>измер</w:t>
            </w:r>
            <w:proofErr w:type="spellEnd"/>
            <w:r w:rsidRPr="003D317D">
              <w:rPr>
                <w:b/>
              </w:rPr>
              <w:t>.</w:t>
            </w:r>
          </w:p>
        </w:tc>
        <w:tc>
          <w:tcPr>
            <w:tcW w:w="1559" w:type="dxa"/>
            <w:tcBorders>
              <w:top w:val="single" w:sz="4" w:space="0" w:color="auto"/>
              <w:left w:val="single" w:sz="4" w:space="0" w:color="auto"/>
              <w:bottom w:val="single" w:sz="4" w:space="0" w:color="auto"/>
              <w:right w:val="single" w:sz="4" w:space="0" w:color="auto"/>
            </w:tcBorders>
            <w:vAlign w:val="center"/>
          </w:tcPr>
          <w:p w:rsidR="00861CFD" w:rsidRPr="003D317D" w:rsidRDefault="00861CFD" w:rsidP="00433990">
            <w:pPr>
              <w:jc w:val="both"/>
              <w:rPr>
                <w:b/>
              </w:rPr>
            </w:pPr>
            <w:r w:rsidRPr="003D317D">
              <w:rPr>
                <w:b/>
              </w:rPr>
              <w:t>Количество, объем</w:t>
            </w:r>
          </w:p>
        </w:tc>
        <w:tc>
          <w:tcPr>
            <w:tcW w:w="1973" w:type="dxa"/>
            <w:tcBorders>
              <w:top w:val="single" w:sz="4" w:space="0" w:color="auto"/>
              <w:left w:val="single" w:sz="4" w:space="0" w:color="auto"/>
              <w:bottom w:val="single" w:sz="4" w:space="0" w:color="auto"/>
              <w:right w:val="single" w:sz="4" w:space="0" w:color="auto"/>
            </w:tcBorders>
          </w:tcPr>
          <w:p w:rsidR="00861CFD" w:rsidRPr="003D317D" w:rsidRDefault="00861CFD" w:rsidP="00433990">
            <w:pPr>
              <w:jc w:val="both"/>
              <w:rPr>
                <w:b/>
              </w:rPr>
            </w:pPr>
            <w:r w:rsidRPr="003D317D">
              <w:rPr>
                <w:b/>
              </w:rPr>
              <w:t>Цена за ед. тенге</w:t>
            </w:r>
          </w:p>
        </w:tc>
      </w:tr>
      <w:tr w:rsidR="00861CFD" w:rsidRPr="003D317D" w:rsidTr="00433990">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861CFD" w:rsidRPr="003D317D" w:rsidRDefault="00861CFD" w:rsidP="00433990">
            <w:pPr>
              <w:jc w:val="center"/>
            </w:pPr>
            <w:r w:rsidRPr="003D317D">
              <w:t>1</w:t>
            </w:r>
          </w:p>
        </w:tc>
        <w:tc>
          <w:tcPr>
            <w:tcW w:w="4103" w:type="dxa"/>
            <w:tcBorders>
              <w:top w:val="single" w:sz="4" w:space="0" w:color="auto"/>
              <w:left w:val="single" w:sz="4" w:space="0" w:color="auto"/>
              <w:bottom w:val="single" w:sz="4" w:space="0" w:color="auto"/>
              <w:right w:val="single" w:sz="4" w:space="0" w:color="auto"/>
            </w:tcBorders>
            <w:noWrap/>
            <w:vAlign w:val="center"/>
          </w:tcPr>
          <w:p w:rsidR="00861CFD" w:rsidRPr="003D317D" w:rsidRDefault="00984E4B" w:rsidP="00861CFD">
            <w:r w:rsidRPr="006900DE">
              <w:t xml:space="preserve">Презерватив из натурального латекса, гладкий, со смазкой </w:t>
            </w:r>
            <w:r w:rsidRPr="006900DE">
              <w:rPr>
                <w:rStyle w:val="s0"/>
                <w:rFonts w:eastAsiaTheme="majorEastAsia"/>
              </w:rPr>
              <w:t>на водной основе</w:t>
            </w:r>
          </w:p>
        </w:tc>
        <w:tc>
          <w:tcPr>
            <w:tcW w:w="1005" w:type="dxa"/>
            <w:tcBorders>
              <w:top w:val="single" w:sz="4" w:space="0" w:color="auto"/>
              <w:left w:val="single" w:sz="4" w:space="0" w:color="auto"/>
              <w:bottom w:val="single" w:sz="4" w:space="0" w:color="auto"/>
              <w:right w:val="nil"/>
            </w:tcBorders>
            <w:noWrap/>
          </w:tcPr>
          <w:p w:rsidR="00861CFD" w:rsidRPr="00984E4B" w:rsidRDefault="00984E4B" w:rsidP="00433990">
            <w:pPr>
              <w:jc w:val="right"/>
            </w:pPr>
            <w:r>
              <w:t>Шт.</w:t>
            </w:r>
          </w:p>
        </w:tc>
        <w:tc>
          <w:tcPr>
            <w:tcW w:w="1559" w:type="dxa"/>
            <w:tcBorders>
              <w:top w:val="single" w:sz="4" w:space="0" w:color="auto"/>
              <w:left w:val="single" w:sz="4" w:space="0" w:color="auto"/>
              <w:bottom w:val="single" w:sz="4" w:space="0" w:color="auto"/>
              <w:right w:val="nil"/>
            </w:tcBorders>
          </w:tcPr>
          <w:p w:rsidR="00861CFD" w:rsidRPr="00984E4B" w:rsidRDefault="00C10BF9" w:rsidP="00433990">
            <w:pPr>
              <w:jc w:val="right"/>
            </w:pPr>
            <w:r>
              <w:rPr>
                <w:lang w:val="en-US"/>
              </w:rPr>
              <w:t>300</w:t>
            </w:r>
            <w:r w:rsidR="00984E4B">
              <w:t xml:space="preserve"> 000</w:t>
            </w:r>
          </w:p>
        </w:tc>
        <w:tc>
          <w:tcPr>
            <w:tcW w:w="1973" w:type="dxa"/>
            <w:tcBorders>
              <w:top w:val="single" w:sz="4" w:space="0" w:color="auto"/>
              <w:left w:val="single" w:sz="4" w:space="0" w:color="auto"/>
              <w:bottom w:val="single" w:sz="4" w:space="0" w:color="auto"/>
              <w:right w:val="single" w:sz="4" w:space="0" w:color="auto"/>
            </w:tcBorders>
          </w:tcPr>
          <w:p w:rsidR="00861CFD" w:rsidRPr="00984E4B" w:rsidRDefault="00083527" w:rsidP="00C10BF9">
            <w:r>
              <w:rPr>
                <w:lang w:val="en-US"/>
              </w:rPr>
              <w:t>20</w:t>
            </w:r>
            <w:r w:rsidR="00984E4B">
              <w:t>,00</w:t>
            </w:r>
          </w:p>
        </w:tc>
      </w:tr>
    </w:tbl>
    <w:p w:rsidR="00861CFD" w:rsidRDefault="00861CFD" w:rsidP="00B41980">
      <w:pPr>
        <w:rPr>
          <w:lang w:val="en-US"/>
        </w:rPr>
      </w:pP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Pr="00861CFD" w:rsidRDefault="00861CFD" w:rsidP="00B41980"/>
    <w:p w:rsidR="00861CFD" w:rsidRDefault="00861CFD" w:rsidP="00861CFD">
      <w:pPr>
        <w:jc w:val="right"/>
      </w:pPr>
      <w:r>
        <w:lastRenderedPageBreak/>
        <w:t>П</w:t>
      </w:r>
      <w:r w:rsidRPr="00425825">
        <w:t>риложение  2 к Тендерной документации</w:t>
      </w:r>
    </w:p>
    <w:p w:rsidR="00861CFD" w:rsidRPr="003D5766" w:rsidRDefault="00861CFD" w:rsidP="00861CFD">
      <w:pPr>
        <w:jc w:val="right"/>
        <w:rPr>
          <w:b/>
        </w:rPr>
      </w:pPr>
    </w:p>
    <w:p w:rsidR="00861CFD" w:rsidRPr="00425825" w:rsidRDefault="00861CFD" w:rsidP="00861CFD">
      <w:pPr>
        <w:jc w:val="center"/>
        <w:rPr>
          <w:b/>
        </w:rPr>
      </w:pPr>
      <w:r w:rsidRPr="00425825">
        <w:rPr>
          <w:b/>
        </w:rPr>
        <w:t>Техническая спецификация закупаемых товаров</w:t>
      </w:r>
    </w:p>
    <w:p w:rsidR="00861CFD" w:rsidRPr="00425825" w:rsidRDefault="00861CFD" w:rsidP="00861CFD">
      <w:pPr>
        <w:jc w:val="center"/>
        <w:rPr>
          <w:b/>
        </w:rPr>
      </w:pPr>
      <w:r w:rsidRPr="00425825">
        <w:rPr>
          <w:b/>
        </w:rPr>
        <w:t>Лот №1</w:t>
      </w:r>
    </w:p>
    <w:p w:rsidR="00984E4B" w:rsidRPr="006900DE" w:rsidRDefault="00984E4B" w:rsidP="00984E4B">
      <w:pPr>
        <w:jc w:val="center"/>
        <w:rPr>
          <w:b/>
        </w:rPr>
      </w:pPr>
      <w:r w:rsidRPr="006900DE">
        <w:rPr>
          <w:b/>
        </w:rPr>
        <w:t>Презервативы</w:t>
      </w:r>
    </w:p>
    <w:p w:rsidR="00984E4B" w:rsidRPr="006900DE" w:rsidRDefault="00984E4B" w:rsidP="00984E4B">
      <w:pPr>
        <w:jc w:val="center"/>
        <w:rPr>
          <w:b/>
        </w:rPr>
      </w:pP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Презерватив из натурального латекса, гладкий, со смазкой </w:t>
      </w:r>
      <w:r w:rsidRPr="006900DE">
        <w:rPr>
          <w:rStyle w:val="s0"/>
          <w:rFonts w:eastAsiaTheme="majorEastAsia"/>
        </w:rPr>
        <w:t>на водной основе</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Ширина кольца - мин 53</w:t>
      </w:r>
      <w:r w:rsidRPr="006900DE">
        <w:rPr>
          <w:noProof/>
          <w:position w:val="-4"/>
        </w:rPr>
        <w:drawing>
          <wp:inline distT="0" distB="0" distL="0" distR="0">
            <wp:extent cx="147320" cy="14732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Pr="006900DE">
        <w:t>2мм</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Длина - мин 1</w:t>
      </w:r>
      <w:r w:rsidRPr="006900DE">
        <w:rPr>
          <w:lang w:val="en-US"/>
        </w:rPr>
        <w:t>80</w:t>
      </w:r>
      <w:r w:rsidRPr="006900DE">
        <w:rPr>
          <w:noProof/>
          <w:position w:val="-4"/>
        </w:rPr>
        <w:drawing>
          <wp:inline distT="0" distB="0" distL="0" distR="0">
            <wp:extent cx="147320" cy="14732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Pr="006900DE">
        <w:t>2мм</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Толщина слоя - 0,065 +/- 0,015 мм</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Цвет - Прозрачный (</w:t>
      </w:r>
      <w:r w:rsidRPr="006900DE">
        <w:rPr>
          <w:lang w:val="kk-KZ"/>
        </w:rPr>
        <w:t>безцветный</w:t>
      </w:r>
      <w:r w:rsidRPr="006900DE">
        <w:t>)</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Смазка - Обильная, жидкая до середины тела, не дополненная тальком</w:t>
      </w:r>
      <w:r>
        <w:t xml:space="preserve">, </w:t>
      </w:r>
      <w:r w:rsidRPr="006900DE">
        <w:rPr>
          <w:rStyle w:val="s0"/>
          <w:rFonts w:eastAsiaTheme="majorEastAsia"/>
        </w:rPr>
        <w:t>на водной основе</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Фактура - </w:t>
      </w:r>
      <w:proofErr w:type="gramStart"/>
      <w:r w:rsidRPr="006900DE">
        <w:t>Гладкий</w:t>
      </w:r>
      <w:proofErr w:type="gramEnd"/>
      <w:r w:rsidRPr="006900DE">
        <w:t xml:space="preserve"> (без текстуры)</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Смазка по длине – Равномерная, на водной основе</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Запах смазки - Натуральный, без </w:t>
      </w:r>
      <w:proofErr w:type="spellStart"/>
      <w:r w:rsidRPr="006900DE">
        <w:t>ароматизаторов</w:t>
      </w:r>
      <w:proofErr w:type="spellEnd"/>
      <w:r w:rsidRPr="006900DE">
        <w:t xml:space="preserve"> и других посторонних запахов</w:t>
      </w:r>
    </w:p>
    <w:p w:rsidR="00984E4B" w:rsidRPr="006900DE" w:rsidRDefault="00984E4B" w:rsidP="00984E4B">
      <w:pPr>
        <w:numPr>
          <w:ilvl w:val="0"/>
          <w:numId w:val="4"/>
        </w:numPr>
        <w:tabs>
          <w:tab w:val="clear" w:pos="1800"/>
          <w:tab w:val="num" w:pos="-3828"/>
          <w:tab w:val="num" w:pos="993"/>
        </w:tabs>
        <w:suppressAutoHyphens/>
        <w:ind w:left="1134" w:hanging="414"/>
        <w:rPr>
          <w:snapToGrid w:val="0"/>
        </w:rPr>
      </w:pPr>
      <w:r w:rsidRPr="006900DE">
        <w:t>Венчик (кольцо) - Средней плотности</w:t>
      </w:r>
    </w:p>
    <w:p w:rsidR="00984E4B" w:rsidRPr="006900DE" w:rsidRDefault="00984E4B" w:rsidP="00984E4B">
      <w:pPr>
        <w:numPr>
          <w:ilvl w:val="0"/>
          <w:numId w:val="4"/>
        </w:numPr>
        <w:tabs>
          <w:tab w:val="clear" w:pos="1800"/>
          <w:tab w:val="num" w:pos="-3828"/>
          <w:tab w:val="num" w:pos="993"/>
        </w:tabs>
        <w:suppressAutoHyphens/>
        <w:ind w:left="1134" w:hanging="414"/>
        <w:rPr>
          <w:snapToGrid w:val="0"/>
        </w:rPr>
      </w:pPr>
      <w:r w:rsidRPr="006900DE">
        <w:t xml:space="preserve">Накопитель – </w:t>
      </w:r>
      <w:proofErr w:type="spellStart"/>
      <w:r w:rsidRPr="006900DE">
        <w:t>спермоприемник</w:t>
      </w:r>
      <w:proofErr w:type="spellEnd"/>
      <w:r w:rsidRPr="006900DE">
        <w:t xml:space="preserve"> – Выраженный</w:t>
      </w:r>
    </w:p>
    <w:p w:rsidR="00984E4B" w:rsidRPr="006900DE" w:rsidRDefault="00984E4B" w:rsidP="00984E4B">
      <w:pPr>
        <w:numPr>
          <w:ilvl w:val="0"/>
          <w:numId w:val="4"/>
        </w:numPr>
        <w:tabs>
          <w:tab w:val="clear" w:pos="1800"/>
          <w:tab w:val="num" w:pos="-3828"/>
          <w:tab w:val="num" w:pos="993"/>
        </w:tabs>
        <w:suppressAutoHyphens/>
        <w:ind w:left="1134" w:hanging="414"/>
        <w:rPr>
          <w:snapToGrid w:val="0"/>
        </w:rPr>
      </w:pPr>
      <w:r w:rsidRPr="006900DE">
        <w:t>Упаковка - Плотная квадратная фольга</w:t>
      </w:r>
    </w:p>
    <w:p w:rsidR="00984E4B" w:rsidRPr="006900DE" w:rsidRDefault="00984E4B" w:rsidP="00984E4B">
      <w:pPr>
        <w:numPr>
          <w:ilvl w:val="0"/>
          <w:numId w:val="4"/>
        </w:numPr>
        <w:tabs>
          <w:tab w:val="clear" w:pos="1800"/>
          <w:tab w:val="num" w:pos="-3828"/>
          <w:tab w:val="num" w:pos="993"/>
        </w:tabs>
        <w:suppressAutoHyphens/>
        <w:ind w:left="1134" w:hanging="414"/>
        <w:rPr>
          <w:snapToGrid w:val="0"/>
        </w:rPr>
      </w:pPr>
      <w:r w:rsidRPr="006900DE">
        <w:t>Линии разрыва или зубчики (при упаковке в ленте) - Ярко выраженные, чтобы легко можно было оторвать, не повреждая упаковку соседнего презерватива, и вскрыть упаковку</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Срок годности - Не менее 3 лет (срок годности на момент поставки не менее 80% </w:t>
      </w:r>
      <w:r w:rsidRPr="006900DE">
        <w:rPr>
          <w:lang w:val="kk-KZ"/>
        </w:rPr>
        <w:t>от срока годности завода изготовителя</w:t>
      </w:r>
      <w:r w:rsidRPr="006900DE">
        <w:t>)</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rPr>
          <w:snapToGrid w:val="0"/>
        </w:rPr>
        <w:t xml:space="preserve">Наличие надписи </w:t>
      </w:r>
      <w:r w:rsidRPr="006900DE">
        <w:rPr>
          <w:snapToGrid w:val="0"/>
          <w:lang w:val="en-US"/>
        </w:rPr>
        <w:t>CE</w:t>
      </w:r>
      <w:r w:rsidRPr="006900DE">
        <w:rPr>
          <w:snapToGrid w:val="0"/>
        </w:rPr>
        <w:t xml:space="preserve"> (сертификат соответствия) </w:t>
      </w:r>
      <w:r w:rsidRPr="006900DE">
        <w:t>на индивидуальной упаковке. Надпись должна быть нанесена на фольге заводом производителем с помощью промышленного оборудования, использование самоклеющихся материалов и наклеек при нанесении надписи не допускается.</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Наличие надписи «Бесплатно» на индивидуальной упаковке на русском и казахском языках. Надпись должна быть нанесена на фольге заводом производителем с помощью промышленного оборудования, использование самоклеющихся материалов и наклеек при нанесении надписи не допускается. </w:t>
      </w:r>
    </w:p>
    <w:p w:rsidR="00984E4B" w:rsidRPr="006900DE" w:rsidRDefault="00984E4B" w:rsidP="00984E4B">
      <w:pPr>
        <w:numPr>
          <w:ilvl w:val="0"/>
          <w:numId w:val="4"/>
        </w:numPr>
        <w:tabs>
          <w:tab w:val="clear" w:pos="1800"/>
          <w:tab w:val="num" w:pos="-3828"/>
          <w:tab w:val="num" w:pos="1134"/>
        </w:tabs>
        <w:suppressAutoHyphens/>
        <w:ind w:left="1134" w:hanging="414"/>
      </w:pPr>
      <w:r w:rsidRPr="006900DE">
        <w:rPr>
          <w:snapToGrid w:val="0"/>
        </w:rPr>
        <w:t xml:space="preserve">Наличие сертификата </w:t>
      </w:r>
      <w:r w:rsidRPr="006900DE">
        <w:rPr>
          <w:snapToGrid w:val="0"/>
          <w:lang w:val="en-US"/>
        </w:rPr>
        <w:t>CE</w:t>
      </w:r>
      <w:r w:rsidRPr="006900DE">
        <w:rPr>
          <w:snapToGrid w:val="0"/>
        </w:rPr>
        <w:t xml:space="preserve"> </w:t>
      </w:r>
    </w:p>
    <w:p w:rsidR="00984E4B" w:rsidRPr="006900DE" w:rsidRDefault="00984E4B" w:rsidP="00984E4B">
      <w:pPr>
        <w:numPr>
          <w:ilvl w:val="0"/>
          <w:numId w:val="4"/>
        </w:numPr>
        <w:tabs>
          <w:tab w:val="clear" w:pos="1800"/>
          <w:tab w:val="num" w:pos="-3828"/>
          <w:tab w:val="num" w:pos="1134"/>
        </w:tabs>
        <w:suppressAutoHyphens/>
        <w:ind w:left="1134" w:hanging="414"/>
      </w:pPr>
      <w:r w:rsidRPr="006900DE">
        <w:rPr>
          <w:snapToGrid w:val="0"/>
        </w:rPr>
        <w:t xml:space="preserve">Наличие сертификата </w:t>
      </w:r>
      <w:r w:rsidRPr="006900DE">
        <w:rPr>
          <w:snapToGrid w:val="0"/>
          <w:lang w:val="en-US"/>
        </w:rPr>
        <w:t>EN ISO</w:t>
      </w:r>
    </w:p>
    <w:p w:rsidR="00984E4B" w:rsidRPr="006900DE" w:rsidRDefault="00984E4B" w:rsidP="00984E4B">
      <w:pPr>
        <w:numPr>
          <w:ilvl w:val="0"/>
          <w:numId w:val="4"/>
        </w:numPr>
        <w:tabs>
          <w:tab w:val="clear" w:pos="1800"/>
          <w:tab w:val="num" w:pos="-3828"/>
          <w:tab w:val="num" w:pos="1134"/>
        </w:tabs>
        <w:suppressAutoHyphens/>
        <w:ind w:left="1134" w:hanging="414"/>
      </w:pPr>
      <w:r w:rsidRPr="006900DE">
        <w:t>Наличие регистрационного удостоверения</w:t>
      </w:r>
    </w:p>
    <w:p w:rsidR="00984E4B" w:rsidRPr="006900DE" w:rsidRDefault="00984E4B" w:rsidP="00984E4B">
      <w:pPr>
        <w:numPr>
          <w:ilvl w:val="0"/>
          <w:numId w:val="4"/>
        </w:numPr>
        <w:tabs>
          <w:tab w:val="clear" w:pos="1800"/>
          <w:tab w:val="num" w:pos="-3828"/>
          <w:tab w:val="num" w:pos="1134"/>
        </w:tabs>
        <w:suppressAutoHyphens/>
        <w:ind w:left="1134" w:hanging="414"/>
      </w:pPr>
      <w:r w:rsidRPr="006900DE">
        <w:t>Наличие утвержденной инструкции по применению</w:t>
      </w:r>
    </w:p>
    <w:p w:rsidR="00984E4B" w:rsidRPr="006900DE" w:rsidRDefault="00984E4B" w:rsidP="00984E4B">
      <w:pPr>
        <w:numPr>
          <w:ilvl w:val="0"/>
          <w:numId w:val="4"/>
        </w:numPr>
        <w:tabs>
          <w:tab w:val="clear" w:pos="1800"/>
          <w:tab w:val="num" w:pos="-3828"/>
          <w:tab w:val="num" w:pos="1134"/>
        </w:tabs>
        <w:suppressAutoHyphens/>
        <w:ind w:left="1134" w:hanging="414"/>
      </w:pPr>
      <w:r w:rsidRPr="006900DE">
        <w:t xml:space="preserve">Обязательное предоставление образца 2 шт. </w:t>
      </w:r>
      <w:proofErr w:type="gramStart"/>
      <w:r w:rsidRPr="006900DE">
        <w:t>для</w:t>
      </w:r>
      <w:proofErr w:type="gramEnd"/>
      <w:r w:rsidRPr="006900DE">
        <w:t xml:space="preserve"> </w:t>
      </w:r>
      <w:proofErr w:type="gramStart"/>
      <w:r w:rsidRPr="006900DE">
        <w:t>оценке</w:t>
      </w:r>
      <w:proofErr w:type="gramEnd"/>
      <w:r w:rsidRPr="006900DE">
        <w:t xml:space="preserve"> экспертной комиссии</w:t>
      </w: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A5167A" w:rsidP="00B41980">
      <w:r>
        <w:lastRenderedPageBreak/>
        <w:t xml:space="preserve"> </w:t>
      </w:r>
    </w:p>
    <w:p w:rsidR="00861CFD" w:rsidRDefault="00861CFD" w:rsidP="00861CFD">
      <w:pPr>
        <w:jc w:val="right"/>
        <w:rPr>
          <w:sz w:val="20"/>
          <w:szCs w:val="20"/>
        </w:rPr>
      </w:pPr>
      <w:r>
        <w:rPr>
          <w:sz w:val="20"/>
          <w:szCs w:val="20"/>
        </w:rPr>
        <w:t>П</w:t>
      </w:r>
      <w:r w:rsidRPr="009838FF">
        <w:rPr>
          <w:sz w:val="20"/>
          <w:szCs w:val="20"/>
        </w:rPr>
        <w:t>риложение 3</w:t>
      </w:r>
      <w:r>
        <w:rPr>
          <w:sz w:val="20"/>
          <w:szCs w:val="20"/>
        </w:rPr>
        <w:t xml:space="preserve"> к Тендерной документации</w:t>
      </w:r>
    </w:p>
    <w:p w:rsidR="00861CFD" w:rsidRDefault="00861CFD" w:rsidP="00861CFD">
      <w:pPr>
        <w:jc w:val="right"/>
        <w:rPr>
          <w:rStyle w:val="s0"/>
          <w:sz w:val="22"/>
          <w:szCs w:val="22"/>
        </w:rPr>
      </w:pPr>
    </w:p>
    <w:p w:rsidR="00861CFD" w:rsidRPr="009E309A" w:rsidRDefault="00861CFD" w:rsidP="00861CFD">
      <w:pPr>
        <w:jc w:val="right"/>
        <w:rPr>
          <w:sz w:val="22"/>
          <w:szCs w:val="22"/>
        </w:rPr>
      </w:pPr>
      <w:r w:rsidRPr="009E309A">
        <w:rPr>
          <w:rStyle w:val="s0"/>
          <w:sz w:val="22"/>
          <w:szCs w:val="22"/>
        </w:rPr>
        <w:t>(Кому)</w:t>
      </w:r>
    </w:p>
    <w:p w:rsidR="00861CFD" w:rsidRPr="009E309A" w:rsidRDefault="00861CFD" w:rsidP="00861CFD">
      <w:pPr>
        <w:jc w:val="right"/>
        <w:rPr>
          <w:sz w:val="22"/>
          <w:szCs w:val="22"/>
        </w:rPr>
      </w:pPr>
      <w:r w:rsidRPr="009E309A">
        <w:rPr>
          <w:rStyle w:val="s0"/>
          <w:sz w:val="22"/>
          <w:szCs w:val="22"/>
        </w:rPr>
        <w:t>_______________________________________</w:t>
      </w:r>
    </w:p>
    <w:p w:rsidR="00861CFD" w:rsidRPr="009E309A" w:rsidRDefault="00861CFD" w:rsidP="00861CFD">
      <w:pPr>
        <w:jc w:val="right"/>
        <w:rPr>
          <w:sz w:val="22"/>
          <w:szCs w:val="22"/>
        </w:rPr>
      </w:pPr>
      <w:proofErr w:type="gramStart"/>
      <w:r w:rsidRPr="009E309A">
        <w:rPr>
          <w:rStyle w:val="s0"/>
          <w:sz w:val="22"/>
          <w:szCs w:val="22"/>
        </w:rPr>
        <w:t>(наименование заказчика, организатора</w:t>
      </w:r>
      <w:proofErr w:type="gramEnd"/>
    </w:p>
    <w:p w:rsidR="00861CFD" w:rsidRPr="009E309A" w:rsidRDefault="00861CFD" w:rsidP="00861CFD">
      <w:pPr>
        <w:jc w:val="right"/>
        <w:rPr>
          <w:sz w:val="22"/>
          <w:szCs w:val="22"/>
        </w:rPr>
      </w:pPr>
      <w:r w:rsidRPr="009E309A">
        <w:rPr>
          <w:rStyle w:val="s0"/>
          <w:sz w:val="22"/>
          <w:szCs w:val="22"/>
        </w:rPr>
        <w:t>закупа или единого дистрибьютора)</w:t>
      </w:r>
    </w:p>
    <w:p w:rsidR="00861CFD" w:rsidRPr="009E309A" w:rsidRDefault="00861CFD" w:rsidP="00861CFD">
      <w:pPr>
        <w:jc w:val="right"/>
        <w:rPr>
          <w:sz w:val="22"/>
          <w:szCs w:val="22"/>
        </w:rPr>
      </w:pPr>
      <w:r w:rsidRPr="009E309A">
        <w:rPr>
          <w:rStyle w:val="s0"/>
          <w:sz w:val="22"/>
          <w:szCs w:val="22"/>
        </w:rPr>
        <w:t>(От кого)</w:t>
      </w:r>
    </w:p>
    <w:p w:rsidR="00861CFD" w:rsidRPr="009E309A" w:rsidRDefault="00861CFD" w:rsidP="00861CFD">
      <w:pPr>
        <w:jc w:val="right"/>
        <w:rPr>
          <w:sz w:val="22"/>
          <w:szCs w:val="22"/>
        </w:rPr>
      </w:pPr>
      <w:r w:rsidRPr="009E309A">
        <w:rPr>
          <w:rStyle w:val="s0"/>
          <w:sz w:val="22"/>
          <w:szCs w:val="22"/>
        </w:rPr>
        <w:t>__________________________________</w:t>
      </w:r>
    </w:p>
    <w:p w:rsidR="00861CFD" w:rsidRPr="009E309A" w:rsidRDefault="00861CFD" w:rsidP="00861CFD">
      <w:pPr>
        <w:jc w:val="right"/>
        <w:rPr>
          <w:sz w:val="22"/>
          <w:szCs w:val="22"/>
        </w:rPr>
      </w:pPr>
      <w:r w:rsidRPr="009E309A">
        <w:rPr>
          <w:rStyle w:val="s0"/>
          <w:sz w:val="22"/>
          <w:szCs w:val="22"/>
        </w:rPr>
        <w:t>(наименование потенциального поставщика)</w:t>
      </w:r>
    </w:p>
    <w:p w:rsidR="00861CFD" w:rsidRPr="009E309A" w:rsidRDefault="00861CFD" w:rsidP="00861CFD">
      <w:pPr>
        <w:jc w:val="center"/>
        <w:textAlignment w:val="baseline"/>
        <w:rPr>
          <w:sz w:val="22"/>
          <w:szCs w:val="22"/>
        </w:rPr>
      </w:pPr>
      <w:r w:rsidRPr="009E309A">
        <w:rPr>
          <w:b/>
          <w:bCs/>
          <w:sz w:val="22"/>
          <w:szCs w:val="22"/>
        </w:rPr>
        <w:t> </w:t>
      </w:r>
    </w:p>
    <w:p w:rsidR="00861CFD" w:rsidRPr="009E309A" w:rsidRDefault="00861CFD" w:rsidP="00861CFD">
      <w:pPr>
        <w:jc w:val="center"/>
        <w:rPr>
          <w:sz w:val="22"/>
          <w:szCs w:val="22"/>
        </w:rPr>
      </w:pPr>
      <w:r w:rsidRPr="009E309A">
        <w:rPr>
          <w:rStyle w:val="s1"/>
          <w:sz w:val="22"/>
          <w:szCs w:val="22"/>
        </w:rPr>
        <w:t>Заявка на участие в тендере (для физических лиц, осуществляющих предпринимательскую деятельность и юридических лиц)</w:t>
      </w:r>
    </w:p>
    <w:p w:rsidR="00861CFD" w:rsidRPr="009E309A" w:rsidRDefault="00861CFD" w:rsidP="00861CFD">
      <w:pPr>
        <w:jc w:val="cente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 xml:space="preserve">Рассмотрев тендерную документацию по проведению </w:t>
      </w:r>
      <w:proofErr w:type="gramStart"/>
      <w:r w:rsidRPr="009E309A">
        <w:rPr>
          <w:rStyle w:val="s0"/>
          <w:sz w:val="22"/>
          <w:szCs w:val="22"/>
        </w:rPr>
        <w:t>тендера</w:t>
      </w:r>
      <w:proofErr w:type="gramEnd"/>
      <w:r w:rsidRPr="009E309A">
        <w:rPr>
          <w:rStyle w:val="s0"/>
          <w:sz w:val="22"/>
          <w:szCs w:val="22"/>
        </w:rPr>
        <w:t xml:space="preserve">/ объявление и </w:t>
      </w:r>
      <w:hyperlink r:id="rId15" w:history="1">
        <w:r w:rsidRPr="009E309A">
          <w:rPr>
            <w:rStyle w:val="aa"/>
            <w:rFonts w:eastAsia="Calibri"/>
            <w:sz w:val="22"/>
            <w:szCs w:val="22"/>
          </w:rPr>
          <w:t>Правила</w:t>
        </w:r>
      </w:hyperlink>
      <w:r w:rsidRPr="009E309A">
        <w:rPr>
          <w:rStyle w:val="s0"/>
          <w:sz w:val="22"/>
          <w:szCs w:val="22"/>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(название тендера/двухэтапного тендера)</w:t>
      </w:r>
    </w:p>
    <w:p w:rsidR="00861CFD" w:rsidRPr="009E309A" w:rsidRDefault="00861CFD" w:rsidP="00861CFD">
      <w:pPr>
        <w:ind w:firstLine="400"/>
        <w:jc w:val="both"/>
        <w:rPr>
          <w:sz w:val="22"/>
          <w:szCs w:val="22"/>
        </w:rPr>
      </w:pPr>
      <w:proofErr w:type="gramStart"/>
      <w:r w:rsidRPr="009E309A">
        <w:rPr>
          <w:rStyle w:val="s0"/>
          <w:sz w:val="22"/>
          <w:szCs w:val="22"/>
        </w:rPr>
        <w:t>получение</w:t>
      </w:r>
      <w:proofErr w:type="gramEnd"/>
      <w:r w:rsidRPr="009E309A">
        <w:rPr>
          <w:rStyle w:val="s0"/>
          <w:sz w:val="22"/>
          <w:szCs w:val="22"/>
        </w:rPr>
        <w:t xml:space="preserve"> которой настоящим удостоверяется (указывается, если получена тендерная документация), </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(наименование потенциального поставщика) выражает согласие осуществить</w:t>
      </w:r>
    </w:p>
    <w:p w:rsidR="00861CFD" w:rsidRPr="009E309A" w:rsidRDefault="00861CFD" w:rsidP="00861CFD">
      <w:pPr>
        <w:ind w:firstLine="400"/>
        <w:jc w:val="both"/>
        <w:rPr>
          <w:sz w:val="22"/>
          <w:szCs w:val="22"/>
        </w:rPr>
      </w:pPr>
      <w:r w:rsidRPr="009E309A">
        <w:rPr>
          <w:rStyle w:val="s0"/>
          <w:sz w:val="22"/>
          <w:szCs w:val="22"/>
        </w:rPr>
        <w:t>поставку товаров, фармацевтических услуг в соответствии с тендерной документацией (условиям объявления) по следующим лотам:</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(подробное описание товаров, фармацевтических услуг)</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xml:space="preserve">Настоящая тендерная заявка состоит </w:t>
      </w:r>
      <w:proofErr w:type="gramStart"/>
      <w:r w:rsidRPr="009E309A">
        <w:rPr>
          <w:rStyle w:val="s0"/>
          <w:sz w:val="22"/>
          <w:szCs w:val="22"/>
        </w:rPr>
        <w:t>из</w:t>
      </w:r>
      <w:proofErr w:type="gramEnd"/>
      <w:r w:rsidRPr="009E309A">
        <w:rPr>
          <w:rStyle w:val="s0"/>
          <w:sz w:val="22"/>
          <w:szCs w:val="22"/>
        </w:rPr>
        <w:t>:</w:t>
      </w:r>
    </w:p>
    <w:p w:rsidR="00861CFD" w:rsidRPr="009E309A" w:rsidRDefault="00861CFD" w:rsidP="00861CFD">
      <w:pPr>
        <w:ind w:firstLine="400"/>
        <w:jc w:val="both"/>
        <w:rPr>
          <w:sz w:val="22"/>
          <w:szCs w:val="22"/>
        </w:rPr>
      </w:pPr>
      <w:r w:rsidRPr="009E309A">
        <w:rPr>
          <w:rStyle w:val="s0"/>
          <w:sz w:val="22"/>
          <w:szCs w:val="22"/>
        </w:rPr>
        <w:t>1. 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2. 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3. 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Настоящая тендерная заявка действует в течение</w:t>
      </w:r>
    </w:p>
    <w:p w:rsidR="00861CFD" w:rsidRPr="009E309A" w:rsidRDefault="00861CFD" w:rsidP="00861CFD">
      <w:pPr>
        <w:ind w:firstLine="400"/>
        <w:jc w:val="both"/>
        <w:rPr>
          <w:sz w:val="22"/>
          <w:szCs w:val="22"/>
        </w:rPr>
      </w:pPr>
      <w:r w:rsidRPr="009E309A">
        <w:rPr>
          <w:rStyle w:val="s0"/>
          <w:sz w:val="22"/>
          <w:szCs w:val="22"/>
        </w:rPr>
        <w:t>______________________ дней со дня вскрытия конвертов с тендерными заявками.</w:t>
      </w:r>
    </w:p>
    <w:p w:rsidR="00861CFD" w:rsidRPr="009E309A" w:rsidRDefault="00861CFD" w:rsidP="00861CFD">
      <w:pPr>
        <w:ind w:firstLine="400"/>
        <w:jc w:val="both"/>
        <w:rPr>
          <w:sz w:val="22"/>
          <w:szCs w:val="22"/>
        </w:rPr>
      </w:pPr>
      <w:r w:rsidRPr="009E309A">
        <w:rPr>
          <w:rStyle w:val="s0"/>
          <w:sz w:val="22"/>
          <w:szCs w:val="22"/>
        </w:rPr>
        <w:t>     (прописью)</w:t>
      </w:r>
    </w:p>
    <w:p w:rsidR="00861CFD" w:rsidRPr="009E309A" w:rsidRDefault="00861CFD" w:rsidP="00861CFD">
      <w:pPr>
        <w:ind w:firstLine="400"/>
        <w:jc w:val="both"/>
        <w:rPr>
          <w:sz w:val="22"/>
          <w:szCs w:val="22"/>
        </w:rPr>
      </w:pPr>
      <w:r w:rsidRPr="009E309A">
        <w:rPr>
          <w:rStyle w:val="s0"/>
          <w:sz w:val="22"/>
          <w:szCs w:val="22"/>
        </w:rPr>
        <w:t> </w:t>
      </w:r>
    </w:p>
    <w:p w:rsidR="00861CFD" w:rsidRPr="009E309A" w:rsidRDefault="00861CFD" w:rsidP="00861CFD">
      <w:pPr>
        <w:ind w:firstLine="400"/>
        <w:jc w:val="both"/>
        <w:rPr>
          <w:sz w:val="22"/>
          <w:szCs w:val="22"/>
        </w:rPr>
      </w:pPr>
      <w:r w:rsidRPr="009E309A">
        <w:rPr>
          <w:rStyle w:val="s0"/>
          <w:sz w:val="22"/>
          <w:szCs w:val="22"/>
        </w:rPr>
        <w:t>Подпись, дата должность, фамилия, имя, отчество</w:t>
      </w:r>
    </w:p>
    <w:p w:rsidR="00861CFD" w:rsidRPr="009E309A" w:rsidRDefault="00861CFD" w:rsidP="00861CFD">
      <w:pPr>
        <w:ind w:firstLine="400"/>
        <w:jc w:val="both"/>
        <w:rPr>
          <w:sz w:val="22"/>
          <w:szCs w:val="22"/>
        </w:rPr>
      </w:pPr>
      <w:r w:rsidRPr="009E309A">
        <w:rPr>
          <w:rStyle w:val="s0"/>
          <w:sz w:val="22"/>
          <w:szCs w:val="22"/>
        </w:rPr>
        <w:t>(при его наличии)</w:t>
      </w:r>
    </w:p>
    <w:p w:rsidR="00861CFD" w:rsidRPr="009E309A" w:rsidRDefault="00861CFD" w:rsidP="00861CFD">
      <w:pPr>
        <w:ind w:firstLine="400"/>
        <w:jc w:val="both"/>
        <w:rPr>
          <w:sz w:val="22"/>
          <w:szCs w:val="22"/>
        </w:rPr>
      </w:pPr>
      <w:r w:rsidRPr="009E309A">
        <w:rPr>
          <w:rStyle w:val="s0"/>
          <w:sz w:val="22"/>
          <w:szCs w:val="22"/>
        </w:rPr>
        <w:t>Печать</w:t>
      </w:r>
    </w:p>
    <w:p w:rsidR="00861CFD" w:rsidRPr="009E309A" w:rsidRDefault="00861CFD" w:rsidP="00861CFD">
      <w:pPr>
        <w:ind w:firstLine="400"/>
        <w:jc w:val="both"/>
        <w:rPr>
          <w:sz w:val="22"/>
          <w:szCs w:val="22"/>
        </w:rPr>
      </w:pPr>
      <w:r w:rsidRPr="009E309A">
        <w:rPr>
          <w:rStyle w:val="s0"/>
          <w:sz w:val="22"/>
          <w:szCs w:val="22"/>
        </w:rPr>
        <w:t>(при наличии)</w:t>
      </w:r>
    </w:p>
    <w:p w:rsidR="00861CFD" w:rsidRPr="009E309A" w:rsidRDefault="00861CFD" w:rsidP="00861CFD">
      <w:pPr>
        <w:ind w:firstLine="400"/>
        <w:jc w:val="both"/>
        <w:rPr>
          <w:sz w:val="22"/>
          <w:szCs w:val="22"/>
        </w:rPr>
      </w:pPr>
      <w:proofErr w:type="gramStart"/>
      <w:r w:rsidRPr="009E309A">
        <w:rPr>
          <w:rStyle w:val="s0"/>
          <w:sz w:val="22"/>
          <w:szCs w:val="22"/>
        </w:rPr>
        <w:t>Имеющий</w:t>
      </w:r>
      <w:proofErr w:type="gramEnd"/>
      <w:r w:rsidRPr="009E309A">
        <w:rPr>
          <w:rStyle w:val="s0"/>
          <w:sz w:val="22"/>
          <w:szCs w:val="22"/>
        </w:rPr>
        <w:t xml:space="preserve"> все полномочия подписать тендерную заявку от имени и по поручению</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(наименование потенциального поставщика)</w:t>
      </w:r>
    </w:p>
    <w:p w:rsidR="00861CFD" w:rsidRPr="009E309A" w:rsidRDefault="00861CFD" w:rsidP="00861CFD">
      <w:pPr>
        <w:ind w:firstLine="400"/>
        <w:jc w:val="both"/>
        <w:rPr>
          <w:sz w:val="22"/>
          <w:szCs w:val="22"/>
        </w:rPr>
      </w:pPr>
      <w:r w:rsidRPr="009E309A">
        <w:rPr>
          <w:rStyle w:val="s0"/>
          <w:sz w:val="22"/>
          <w:szCs w:val="22"/>
        </w:rPr>
        <w:t>________________________</w:t>
      </w:r>
    </w:p>
    <w:p w:rsidR="00861CFD" w:rsidRDefault="00861CFD" w:rsidP="00B41980"/>
    <w:p w:rsidR="00861CFD" w:rsidRDefault="00861CFD" w:rsidP="00B41980"/>
    <w:p w:rsidR="00861CFD" w:rsidRDefault="00861CFD" w:rsidP="00861CFD">
      <w:pPr>
        <w:jc w:val="right"/>
        <w:rPr>
          <w:sz w:val="20"/>
          <w:szCs w:val="20"/>
        </w:rPr>
      </w:pPr>
    </w:p>
    <w:p w:rsidR="00861CFD" w:rsidRDefault="00861CFD" w:rsidP="00861CFD">
      <w:pPr>
        <w:jc w:val="right"/>
        <w:rPr>
          <w:sz w:val="20"/>
          <w:szCs w:val="20"/>
        </w:rPr>
      </w:pPr>
    </w:p>
    <w:p w:rsidR="00861CFD" w:rsidRDefault="00861CFD" w:rsidP="00861CFD">
      <w:pPr>
        <w:jc w:val="right"/>
        <w:rPr>
          <w:sz w:val="20"/>
          <w:szCs w:val="20"/>
        </w:rPr>
      </w:pPr>
    </w:p>
    <w:p w:rsidR="00861CFD" w:rsidRDefault="00861CFD" w:rsidP="00861CFD">
      <w:pPr>
        <w:jc w:val="right"/>
        <w:rPr>
          <w:sz w:val="20"/>
          <w:szCs w:val="20"/>
        </w:rPr>
      </w:pPr>
    </w:p>
    <w:p w:rsidR="00861CFD" w:rsidRDefault="00861CFD" w:rsidP="00861CFD">
      <w:pPr>
        <w:jc w:val="right"/>
        <w:rPr>
          <w:sz w:val="20"/>
          <w:szCs w:val="20"/>
        </w:rPr>
      </w:pPr>
      <w:r>
        <w:rPr>
          <w:sz w:val="20"/>
          <w:szCs w:val="20"/>
        </w:rPr>
        <w:t>П</w:t>
      </w:r>
      <w:r w:rsidRPr="009838FF">
        <w:rPr>
          <w:sz w:val="20"/>
          <w:szCs w:val="20"/>
        </w:rPr>
        <w:t xml:space="preserve">риложение </w:t>
      </w:r>
      <w:r>
        <w:rPr>
          <w:sz w:val="20"/>
          <w:szCs w:val="20"/>
        </w:rPr>
        <w:t>4 к Тендерной документации</w:t>
      </w:r>
    </w:p>
    <w:p w:rsidR="00861CFD" w:rsidRDefault="00861CFD" w:rsidP="00861CFD">
      <w:pPr>
        <w:jc w:val="right"/>
        <w:rPr>
          <w:rStyle w:val="s0"/>
          <w:sz w:val="22"/>
          <w:szCs w:val="22"/>
        </w:rPr>
      </w:pPr>
    </w:p>
    <w:p w:rsidR="00861CFD" w:rsidRPr="009E309A" w:rsidRDefault="00861CFD" w:rsidP="00861CFD">
      <w:pPr>
        <w:jc w:val="center"/>
        <w:rPr>
          <w:sz w:val="22"/>
          <w:szCs w:val="22"/>
        </w:rPr>
      </w:pPr>
      <w:r w:rsidRPr="009E309A">
        <w:rPr>
          <w:rStyle w:val="s1"/>
          <w:sz w:val="22"/>
          <w:szCs w:val="22"/>
        </w:rPr>
        <w:t>Опись документов, прилагаемых к заявке потенциального поставщика</w:t>
      </w:r>
    </w:p>
    <w:p w:rsidR="00861CFD" w:rsidRPr="009E309A" w:rsidRDefault="00861CFD" w:rsidP="00861CFD">
      <w:pPr>
        <w:jc w:val="center"/>
        <w:textAlignment w:val="baseline"/>
        <w:rPr>
          <w:sz w:val="22"/>
          <w:szCs w:val="22"/>
        </w:rPr>
      </w:pPr>
      <w:r w:rsidRPr="009E309A">
        <w:rPr>
          <w:sz w:val="22"/>
          <w:szCs w:val="22"/>
        </w:rPr>
        <w:t> </w:t>
      </w:r>
    </w:p>
    <w:tbl>
      <w:tblPr>
        <w:tblW w:w="5000" w:type="pct"/>
        <w:jc w:val="center"/>
        <w:tblCellMar>
          <w:left w:w="0" w:type="dxa"/>
          <w:right w:w="0" w:type="dxa"/>
        </w:tblCellMar>
        <w:tblLook w:val="0000"/>
      </w:tblPr>
      <w:tblGrid>
        <w:gridCol w:w="426"/>
        <w:gridCol w:w="1590"/>
        <w:gridCol w:w="793"/>
        <w:gridCol w:w="1326"/>
        <w:gridCol w:w="1357"/>
        <w:gridCol w:w="3455"/>
        <w:gridCol w:w="624"/>
      </w:tblGrid>
      <w:tr w:rsidR="00861CFD" w:rsidRPr="009E309A" w:rsidTr="00433990">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Стр.</w:t>
            </w:r>
          </w:p>
        </w:tc>
      </w:tr>
    </w:tbl>
    <w:p w:rsidR="00861CFD" w:rsidRPr="009E309A" w:rsidRDefault="00861CFD" w:rsidP="00861CFD">
      <w:pPr>
        <w:textAlignment w:val="baseline"/>
        <w:rPr>
          <w:sz w:val="22"/>
          <w:szCs w:val="22"/>
        </w:rPr>
      </w:pPr>
      <w:r w:rsidRPr="009E309A">
        <w:rPr>
          <w:sz w:val="22"/>
          <w:szCs w:val="22"/>
        </w:rPr>
        <w:t> </w:t>
      </w:r>
    </w:p>
    <w:p w:rsidR="00861CFD" w:rsidRPr="009E309A" w:rsidRDefault="00861CFD" w:rsidP="00861CFD">
      <w:pPr>
        <w:textAlignment w:val="baseline"/>
        <w:rPr>
          <w:sz w:val="22"/>
          <w:szCs w:val="22"/>
        </w:rPr>
      </w:pPr>
      <w:r w:rsidRPr="009E309A">
        <w:rPr>
          <w:sz w:val="22"/>
          <w:szCs w:val="22"/>
        </w:rPr>
        <w:t>_________________________</w:t>
      </w: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861CFD">
      <w:pPr>
        <w:jc w:val="right"/>
        <w:rPr>
          <w:sz w:val="20"/>
          <w:szCs w:val="20"/>
        </w:rPr>
      </w:pPr>
      <w:r>
        <w:rPr>
          <w:sz w:val="20"/>
          <w:szCs w:val="20"/>
        </w:rPr>
        <w:t>П</w:t>
      </w:r>
      <w:r w:rsidRPr="009838FF">
        <w:rPr>
          <w:sz w:val="20"/>
          <w:szCs w:val="20"/>
        </w:rPr>
        <w:t xml:space="preserve">риложение </w:t>
      </w:r>
      <w:r>
        <w:rPr>
          <w:sz w:val="20"/>
          <w:szCs w:val="20"/>
        </w:rPr>
        <w:t>5 к Тендерной документации</w:t>
      </w:r>
    </w:p>
    <w:p w:rsidR="00861CFD" w:rsidRDefault="00861CFD" w:rsidP="00861CFD">
      <w:pPr>
        <w:jc w:val="right"/>
        <w:rPr>
          <w:rStyle w:val="s0"/>
          <w:sz w:val="22"/>
          <w:szCs w:val="22"/>
        </w:rPr>
      </w:pPr>
    </w:p>
    <w:p w:rsidR="00861CFD" w:rsidRDefault="00861CFD" w:rsidP="00861CFD">
      <w:pPr>
        <w:jc w:val="right"/>
        <w:rPr>
          <w:rStyle w:val="s0"/>
          <w:sz w:val="22"/>
          <w:szCs w:val="22"/>
        </w:rPr>
      </w:pPr>
    </w:p>
    <w:p w:rsidR="00861CFD" w:rsidRPr="009E309A" w:rsidRDefault="00861CFD" w:rsidP="00861CFD">
      <w:pPr>
        <w:jc w:val="center"/>
        <w:rPr>
          <w:sz w:val="22"/>
          <w:szCs w:val="22"/>
        </w:rPr>
      </w:pPr>
      <w:r w:rsidRPr="009E309A">
        <w:rPr>
          <w:rStyle w:val="s1"/>
          <w:sz w:val="22"/>
          <w:szCs w:val="22"/>
        </w:rPr>
        <w:t>Справка об отсутствии просроченной задолженности</w:t>
      </w:r>
    </w:p>
    <w:p w:rsidR="00861CFD" w:rsidRPr="009E309A" w:rsidRDefault="00861CFD" w:rsidP="00861CFD">
      <w:pPr>
        <w:jc w:val="cente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 xml:space="preserve">Банк/филиал банка (наименование) по состоянию </w:t>
      </w:r>
      <w:proofErr w:type="gramStart"/>
      <w:r w:rsidRPr="009E309A">
        <w:rPr>
          <w:rStyle w:val="s0"/>
          <w:sz w:val="22"/>
          <w:szCs w:val="22"/>
        </w:rPr>
        <w:t>на __________________ подтверждает</w:t>
      </w:r>
      <w:proofErr w:type="gramEnd"/>
      <w:r w:rsidRPr="009E309A">
        <w:rPr>
          <w:rStyle w:val="s0"/>
          <w:sz w:val="22"/>
          <w:szCs w:val="22"/>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w:t>
      </w:r>
      <w:proofErr w:type="gramStart"/>
      <w:r w:rsidRPr="009E309A">
        <w:rPr>
          <w:rStyle w:val="s0"/>
          <w:sz w:val="22"/>
          <w:szCs w:val="22"/>
        </w:rPr>
        <w:t xml:space="preserve">(указать полное наименование физического лица, </w:t>
      </w:r>
      <w:proofErr w:type="gramEnd"/>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861CFD" w:rsidRPr="009E309A" w:rsidRDefault="00861CFD" w:rsidP="00861CFD">
      <w:pPr>
        <w:ind w:firstLine="400"/>
        <w:jc w:val="both"/>
        <w:rPr>
          <w:sz w:val="22"/>
          <w:szCs w:val="22"/>
        </w:rPr>
      </w:pPr>
      <w:r w:rsidRPr="009E309A">
        <w:rPr>
          <w:rStyle w:val="s0"/>
          <w:sz w:val="22"/>
          <w:szCs w:val="22"/>
        </w:rPr>
        <w:t>Дата</w:t>
      </w:r>
    </w:p>
    <w:p w:rsidR="00861CFD" w:rsidRPr="009E309A" w:rsidRDefault="00861CFD" w:rsidP="00861CFD">
      <w:pPr>
        <w:ind w:firstLine="400"/>
        <w:jc w:val="both"/>
        <w:rPr>
          <w:sz w:val="22"/>
          <w:szCs w:val="22"/>
        </w:rPr>
      </w:pPr>
      <w:r w:rsidRPr="009E309A">
        <w:rPr>
          <w:rStyle w:val="s0"/>
          <w:sz w:val="22"/>
          <w:szCs w:val="22"/>
        </w:rPr>
        <w:t>Подпись</w:t>
      </w:r>
    </w:p>
    <w:p w:rsidR="00861CFD" w:rsidRPr="009E309A" w:rsidRDefault="00861CFD" w:rsidP="00861CFD">
      <w:pPr>
        <w:ind w:firstLine="400"/>
        <w:jc w:val="both"/>
        <w:rPr>
          <w:sz w:val="22"/>
          <w:szCs w:val="22"/>
        </w:rPr>
      </w:pPr>
      <w:r w:rsidRPr="009E309A">
        <w:rPr>
          <w:rStyle w:val="s0"/>
          <w:sz w:val="22"/>
          <w:szCs w:val="22"/>
        </w:rPr>
        <w:t>Печать</w:t>
      </w:r>
    </w:p>
    <w:p w:rsidR="00861CFD" w:rsidRPr="009E309A" w:rsidRDefault="00861CFD" w:rsidP="00861CFD">
      <w:pPr>
        <w:ind w:firstLine="400"/>
        <w:jc w:val="both"/>
        <w:rPr>
          <w:sz w:val="22"/>
          <w:szCs w:val="22"/>
        </w:rPr>
      </w:pPr>
      <w:r w:rsidRPr="009E309A">
        <w:rPr>
          <w:rStyle w:val="s0"/>
          <w:sz w:val="22"/>
          <w:szCs w:val="22"/>
        </w:rPr>
        <w:t>(при наличии)</w:t>
      </w:r>
    </w:p>
    <w:p w:rsidR="00861CFD" w:rsidRPr="009E309A" w:rsidRDefault="00861CFD" w:rsidP="00861CFD">
      <w:pPr>
        <w:ind w:firstLine="400"/>
        <w:jc w:val="both"/>
        <w:rPr>
          <w:sz w:val="22"/>
          <w:szCs w:val="22"/>
        </w:rPr>
      </w:pPr>
      <w:r w:rsidRPr="009E309A">
        <w:rPr>
          <w:rStyle w:val="s0"/>
          <w:sz w:val="22"/>
          <w:szCs w:val="22"/>
        </w:rPr>
        <w:t>*БИН/ИИН - бизнес идентификационный номер/ индивидуальный идентификационный номер;</w:t>
      </w:r>
    </w:p>
    <w:p w:rsidR="00861CFD" w:rsidRPr="009E309A" w:rsidRDefault="00861CFD" w:rsidP="00861CFD">
      <w:pPr>
        <w:ind w:firstLine="400"/>
        <w:jc w:val="both"/>
        <w:rPr>
          <w:sz w:val="22"/>
          <w:szCs w:val="22"/>
        </w:rPr>
      </w:pPr>
      <w:r w:rsidRPr="009E309A">
        <w:rPr>
          <w:rStyle w:val="s0"/>
          <w:sz w:val="22"/>
          <w:szCs w:val="22"/>
        </w:rPr>
        <w:t>**БИК - банковский идентификационный код.</w:t>
      </w: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861CFD">
      <w:pPr>
        <w:jc w:val="right"/>
        <w:rPr>
          <w:sz w:val="20"/>
          <w:szCs w:val="20"/>
        </w:rPr>
      </w:pPr>
      <w:r>
        <w:rPr>
          <w:sz w:val="20"/>
          <w:szCs w:val="20"/>
        </w:rPr>
        <w:t>П</w:t>
      </w:r>
      <w:r w:rsidRPr="009838FF">
        <w:rPr>
          <w:sz w:val="20"/>
          <w:szCs w:val="20"/>
        </w:rPr>
        <w:t xml:space="preserve">риложение </w:t>
      </w:r>
      <w:r>
        <w:rPr>
          <w:sz w:val="20"/>
          <w:szCs w:val="20"/>
        </w:rPr>
        <w:t>6 к Тендерной документации</w:t>
      </w:r>
    </w:p>
    <w:p w:rsidR="00861CFD" w:rsidRDefault="00861CFD" w:rsidP="00861CFD">
      <w:pPr>
        <w:jc w:val="right"/>
        <w:rPr>
          <w:rStyle w:val="s0"/>
          <w:sz w:val="22"/>
          <w:szCs w:val="22"/>
        </w:rPr>
      </w:pPr>
    </w:p>
    <w:p w:rsidR="00861CFD" w:rsidRDefault="00861CFD" w:rsidP="00861CFD">
      <w:pPr>
        <w:jc w:val="right"/>
        <w:rPr>
          <w:rStyle w:val="s0"/>
          <w:sz w:val="22"/>
          <w:szCs w:val="22"/>
        </w:rPr>
      </w:pPr>
    </w:p>
    <w:p w:rsidR="00861CFD" w:rsidRPr="009E309A" w:rsidRDefault="00861CFD" w:rsidP="00861CFD">
      <w:pPr>
        <w:jc w:val="center"/>
        <w:rPr>
          <w:sz w:val="22"/>
          <w:szCs w:val="22"/>
        </w:rPr>
      </w:pPr>
      <w:r w:rsidRPr="009E309A">
        <w:rPr>
          <w:rStyle w:val="s1"/>
          <w:sz w:val="22"/>
          <w:szCs w:val="22"/>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861CFD" w:rsidRPr="009E309A" w:rsidRDefault="00861CFD" w:rsidP="00861CFD">
      <w:pPr>
        <w:jc w:val="cente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Наименование тендера __________________________________________</w:t>
      </w:r>
    </w:p>
    <w:p w:rsidR="00861CFD" w:rsidRPr="009E309A" w:rsidRDefault="00861CFD" w:rsidP="00861CFD">
      <w:pPr>
        <w:ind w:firstLine="400"/>
        <w:jc w:val="both"/>
        <w:rPr>
          <w:sz w:val="22"/>
          <w:szCs w:val="22"/>
        </w:rPr>
      </w:pPr>
      <w:r w:rsidRPr="009E309A">
        <w:rPr>
          <w:rStyle w:val="s0"/>
          <w:sz w:val="22"/>
          <w:szCs w:val="22"/>
        </w:rPr>
        <w:t>1.Общие сведения о потенциальном поставщике:</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861CFD" w:rsidRPr="009E309A" w:rsidRDefault="00861CFD" w:rsidP="00861CFD">
      <w:pPr>
        <w:ind w:firstLine="400"/>
        <w:jc w:val="both"/>
        <w:rPr>
          <w:sz w:val="22"/>
          <w:szCs w:val="22"/>
        </w:rPr>
      </w:pPr>
      <w:r w:rsidRPr="009E309A">
        <w:rPr>
          <w:rStyle w:val="s0"/>
          <w:sz w:val="22"/>
          <w:szCs w:val="22"/>
        </w:rPr>
        <w:t>БИН/ИИН*/УНП** _____________________________________________</w:t>
      </w:r>
    </w:p>
    <w:p w:rsidR="00861CFD" w:rsidRPr="009E309A" w:rsidRDefault="00861CFD" w:rsidP="00861CFD">
      <w:pPr>
        <w:ind w:firstLine="400"/>
        <w:jc w:val="both"/>
        <w:rPr>
          <w:sz w:val="22"/>
          <w:szCs w:val="22"/>
        </w:rPr>
      </w:pPr>
      <w:r w:rsidRPr="009E309A">
        <w:rPr>
          <w:rStyle w:val="s0"/>
          <w:sz w:val="22"/>
          <w:szCs w:val="22"/>
        </w:rPr>
        <w:t xml:space="preserve">2. </w:t>
      </w:r>
      <w:proofErr w:type="gramStart"/>
      <w:r w:rsidRPr="009E309A">
        <w:rPr>
          <w:rStyle w:val="s0"/>
          <w:sz w:val="22"/>
          <w:szCs w:val="22"/>
        </w:rPr>
        <w:t xml:space="preserve">Объем товаров, поставленных </w:t>
      </w:r>
      <w:r w:rsidRPr="009E309A">
        <w:rPr>
          <w:sz w:val="22"/>
          <w:szCs w:val="22"/>
        </w:rP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861CFD" w:rsidRPr="009E309A" w:rsidRDefault="00861CFD" w:rsidP="00861CFD">
      <w:pPr>
        <w:ind w:firstLine="400"/>
        <w:jc w:val="both"/>
        <w:rPr>
          <w:sz w:val="22"/>
          <w:szCs w:val="22"/>
        </w:rPr>
      </w:pPr>
      <w:r w:rsidRPr="009E309A">
        <w:rPr>
          <w:sz w:val="22"/>
          <w:szCs w:val="22"/>
        </w:rPr>
        <w:t> </w:t>
      </w:r>
    </w:p>
    <w:tbl>
      <w:tblPr>
        <w:tblW w:w="5000" w:type="pct"/>
        <w:jc w:val="center"/>
        <w:tblCellMar>
          <w:left w:w="0" w:type="dxa"/>
          <w:right w:w="0" w:type="dxa"/>
        </w:tblCellMar>
        <w:tblLook w:val="0000"/>
      </w:tblPr>
      <w:tblGrid>
        <w:gridCol w:w="1590"/>
        <w:gridCol w:w="1590"/>
        <w:gridCol w:w="1162"/>
        <w:gridCol w:w="1099"/>
        <w:gridCol w:w="2778"/>
        <w:gridCol w:w="1352"/>
      </w:tblGrid>
      <w:tr w:rsidR="00861CFD" w:rsidRPr="009E309A" w:rsidTr="00433990">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Стоимость договора, тенге</w:t>
            </w:r>
          </w:p>
        </w:tc>
      </w:tr>
      <w:tr w:rsidR="00861CFD" w:rsidRPr="009E309A" w:rsidTr="00433990">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6</w:t>
            </w:r>
          </w:p>
        </w:tc>
      </w:tr>
      <w:tr w:rsidR="00861CFD" w:rsidRPr="009E309A" w:rsidTr="00433990">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r w:rsidRPr="009E309A">
              <w:rPr>
                <w:sz w:val="22"/>
                <w:szCs w:val="22"/>
              </w:rPr>
              <w:t>  </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r>
    </w:tbl>
    <w:p w:rsidR="00861CFD" w:rsidRPr="009E309A" w:rsidRDefault="00861CFD" w:rsidP="00861CFD">
      <w:pP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 Достоверность всех сведений о квалификации подтверждаю</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Подпись, дата должность, фамилия, имя, отчество (при его наличии)</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Печать (при наличии)</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*БИН/ИИН - бизнес идентификационный номер/индивидуальный идентификационный номер;</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**УНП - учетный номер налогоплательщика.</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433990">
      <w:pPr>
        <w:jc w:val="right"/>
        <w:rPr>
          <w:sz w:val="20"/>
          <w:szCs w:val="20"/>
        </w:rPr>
      </w:pPr>
      <w:r>
        <w:rPr>
          <w:sz w:val="20"/>
          <w:szCs w:val="20"/>
        </w:rPr>
        <w:t>П</w:t>
      </w:r>
      <w:r w:rsidRPr="009838FF">
        <w:rPr>
          <w:sz w:val="20"/>
          <w:szCs w:val="20"/>
        </w:rPr>
        <w:t xml:space="preserve">риложение </w:t>
      </w:r>
      <w:r>
        <w:rPr>
          <w:sz w:val="20"/>
          <w:szCs w:val="20"/>
        </w:rPr>
        <w:t>7 к Тендерной документации</w:t>
      </w:r>
    </w:p>
    <w:p w:rsidR="00433990" w:rsidRDefault="00433990" w:rsidP="00433990">
      <w:pPr>
        <w:jc w:val="right"/>
        <w:rPr>
          <w:rStyle w:val="s0"/>
          <w:sz w:val="22"/>
          <w:szCs w:val="22"/>
        </w:rPr>
      </w:pPr>
    </w:p>
    <w:p w:rsidR="00433990" w:rsidRDefault="00433990" w:rsidP="00433990">
      <w:pPr>
        <w:jc w:val="right"/>
        <w:rPr>
          <w:rStyle w:val="s0"/>
          <w:sz w:val="22"/>
          <w:szCs w:val="22"/>
        </w:rPr>
      </w:pPr>
    </w:p>
    <w:p w:rsidR="00433990" w:rsidRPr="009E309A" w:rsidRDefault="00433990" w:rsidP="00433990">
      <w:pPr>
        <w:jc w:val="center"/>
        <w:rPr>
          <w:sz w:val="22"/>
          <w:szCs w:val="22"/>
        </w:rPr>
      </w:pPr>
      <w:r w:rsidRPr="009E309A">
        <w:rPr>
          <w:rStyle w:val="s1"/>
          <w:sz w:val="22"/>
          <w:szCs w:val="22"/>
        </w:rPr>
        <w:t>Таблица цен потенциального поставщика (наименование потенциального поставщика, заполняется отдельно на каждый лот)</w:t>
      </w:r>
    </w:p>
    <w:p w:rsidR="00433990" w:rsidRPr="009E309A" w:rsidRDefault="00433990" w:rsidP="00433990">
      <w:pPr>
        <w:jc w:val="center"/>
        <w:textAlignment w:val="baseline"/>
        <w:rPr>
          <w:sz w:val="22"/>
          <w:szCs w:val="22"/>
        </w:rPr>
      </w:pPr>
      <w:r w:rsidRPr="009E309A">
        <w:rPr>
          <w:sz w:val="22"/>
          <w:szCs w:val="22"/>
        </w:rPr>
        <w:t> </w:t>
      </w:r>
    </w:p>
    <w:tbl>
      <w:tblPr>
        <w:tblW w:w="5000" w:type="pct"/>
        <w:jc w:val="center"/>
        <w:tblCellMar>
          <w:left w:w="0" w:type="dxa"/>
          <w:right w:w="0" w:type="dxa"/>
        </w:tblCellMar>
        <w:tblLook w:val="0000"/>
      </w:tblPr>
      <w:tblGrid>
        <w:gridCol w:w="426"/>
        <w:gridCol w:w="7596"/>
        <w:gridCol w:w="1549"/>
      </w:tblGrid>
      <w:tr w:rsidR="00433990" w:rsidRPr="009E309A" w:rsidTr="00433990">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наименование товаров</w:t>
            </w:r>
          </w:p>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3</w:t>
            </w:r>
          </w:p>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 xml:space="preserve">Цена ________ за единицу </w:t>
            </w:r>
            <w:proofErr w:type="gramStart"/>
            <w:r w:rsidRPr="009E309A">
              <w:rPr>
                <w:sz w:val="22"/>
                <w:szCs w:val="22"/>
              </w:rPr>
              <w:t>в</w:t>
            </w:r>
            <w:proofErr w:type="gramEnd"/>
            <w:r w:rsidRPr="009E309A">
              <w:rPr>
                <w:sz w:val="22"/>
                <w:szCs w:val="22"/>
              </w:rPr>
              <w:t xml:space="preserve"> ____ </w:t>
            </w:r>
            <w:proofErr w:type="gramStart"/>
            <w:r w:rsidRPr="009E309A">
              <w:rPr>
                <w:sz w:val="22"/>
                <w:szCs w:val="22"/>
              </w:rPr>
              <w:t>на</w:t>
            </w:r>
            <w:proofErr w:type="gramEnd"/>
            <w:r w:rsidRPr="009E309A">
              <w:rPr>
                <w:sz w:val="22"/>
                <w:szCs w:val="22"/>
              </w:rPr>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Всего цена = стр.5 х стр.6,</w:t>
            </w:r>
          </w:p>
          <w:p w:rsidR="00433990" w:rsidRPr="009E309A" w:rsidRDefault="00433990" w:rsidP="00433990">
            <w:pPr>
              <w:textAlignment w:val="baseline"/>
            </w:pPr>
            <w:r w:rsidRPr="009E309A">
              <w:rPr>
                <w:sz w:val="22"/>
                <w:szCs w:val="22"/>
              </w:rP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 xml:space="preserve">Общая цена, </w:t>
            </w:r>
            <w:proofErr w:type="gramStart"/>
            <w:r w:rsidRPr="009E309A">
              <w:rPr>
                <w:sz w:val="22"/>
                <w:szCs w:val="22"/>
              </w:rPr>
              <w:t>в</w:t>
            </w:r>
            <w:proofErr w:type="gramEnd"/>
            <w:r w:rsidRPr="009E309A">
              <w:rPr>
                <w:sz w:val="22"/>
                <w:szCs w:val="22"/>
              </w:rPr>
              <w:t xml:space="preserve"> ________ на условиях</w:t>
            </w:r>
          </w:p>
          <w:p w:rsidR="00433990" w:rsidRPr="009E309A" w:rsidRDefault="00433990" w:rsidP="00433990">
            <w:pPr>
              <w:textAlignment w:val="baseline"/>
            </w:pPr>
            <w:r w:rsidRPr="009E309A">
              <w:rPr>
                <w:sz w:val="22"/>
                <w:szCs w:val="22"/>
              </w:rPr>
              <w:t>___________________ ИНКОТЕРМС 2010</w:t>
            </w:r>
          </w:p>
          <w:p w:rsidR="00433990" w:rsidRPr="009E309A" w:rsidRDefault="00433990" w:rsidP="00433990">
            <w:pPr>
              <w:textAlignment w:val="baseline"/>
            </w:pPr>
            <w:r w:rsidRPr="009E309A">
              <w:rPr>
                <w:sz w:val="22"/>
                <w:szCs w:val="22"/>
              </w:rPr>
              <w:t>(пункт назначения, DDP)</w:t>
            </w:r>
          </w:p>
          <w:p w:rsidR="00433990" w:rsidRPr="009E309A" w:rsidRDefault="00433990" w:rsidP="00433990">
            <w:pPr>
              <w:textAlignment w:val="baseline"/>
            </w:pPr>
            <w:r w:rsidRPr="009E309A">
              <w:rPr>
                <w:sz w:val="22"/>
                <w:szCs w:val="22"/>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433990" w:rsidRPr="009E309A" w:rsidRDefault="00433990" w:rsidP="00433990">
            <w:pPr>
              <w:textAlignment w:val="baseline"/>
            </w:pPr>
            <w:r w:rsidRPr="009E309A">
              <w:rPr>
                <w:sz w:val="22"/>
                <w:szCs w:val="22"/>
              </w:rPr>
              <w:t>Потенциальный поставщик вправе указать другие затраты, в том числе:</w:t>
            </w:r>
          </w:p>
          <w:p w:rsidR="00433990" w:rsidRPr="009E309A" w:rsidRDefault="00433990" w:rsidP="00433990">
            <w:pPr>
              <w:textAlignment w:val="baseline"/>
            </w:pPr>
            <w:r w:rsidRPr="009E309A">
              <w:rPr>
                <w:sz w:val="22"/>
                <w:szCs w:val="22"/>
              </w:rPr>
              <w:t>8.1.</w:t>
            </w:r>
          </w:p>
          <w:p w:rsidR="00433990" w:rsidRPr="009E309A" w:rsidRDefault="00433990" w:rsidP="00433990">
            <w:pPr>
              <w:textAlignment w:val="baseline"/>
            </w:pPr>
            <w:r w:rsidRPr="009E309A">
              <w:rPr>
                <w:sz w:val="22"/>
                <w:szCs w:val="22"/>
              </w:rP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Размер скидки, в случае ее предоставления</w:t>
            </w:r>
          </w:p>
          <w:p w:rsidR="00433990" w:rsidRPr="009E309A" w:rsidRDefault="00433990" w:rsidP="00433990">
            <w:pPr>
              <w:textAlignment w:val="baseline"/>
            </w:pPr>
            <w:r w:rsidRPr="009E309A">
              <w:rPr>
                <w:sz w:val="22"/>
                <w:szCs w:val="22"/>
              </w:rPr>
              <w:t>9.1.</w:t>
            </w:r>
          </w:p>
          <w:p w:rsidR="00433990" w:rsidRPr="009E309A" w:rsidRDefault="00433990" w:rsidP="00433990">
            <w:pPr>
              <w:textAlignment w:val="baseline"/>
            </w:pPr>
            <w:r w:rsidRPr="009E309A">
              <w:rPr>
                <w:sz w:val="22"/>
                <w:szCs w:val="22"/>
              </w:rPr>
              <w:t>9.2.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bl>
    <w:p w:rsidR="00433990" w:rsidRPr="009E309A" w:rsidRDefault="00433990" w:rsidP="00433990">
      <w:pPr>
        <w:textAlignment w:val="baseline"/>
        <w:rPr>
          <w:sz w:val="22"/>
          <w:szCs w:val="22"/>
        </w:rPr>
      </w:pPr>
      <w:r w:rsidRPr="009E309A">
        <w:rPr>
          <w:sz w:val="22"/>
          <w:szCs w:val="22"/>
        </w:rPr>
        <w:t> </w:t>
      </w:r>
    </w:p>
    <w:p w:rsidR="00433990" w:rsidRPr="009E309A" w:rsidRDefault="00433990" w:rsidP="00433990">
      <w:pPr>
        <w:textAlignment w:val="baseline"/>
        <w:rPr>
          <w:sz w:val="22"/>
          <w:szCs w:val="22"/>
        </w:rPr>
      </w:pPr>
      <w:r w:rsidRPr="009E309A">
        <w:rPr>
          <w:sz w:val="22"/>
          <w:szCs w:val="22"/>
        </w:rPr>
        <w:t>______________ __________________________________</w:t>
      </w:r>
    </w:p>
    <w:p w:rsidR="00433990" w:rsidRPr="009E309A" w:rsidRDefault="00433990" w:rsidP="00433990">
      <w:pPr>
        <w:textAlignment w:val="baseline"/>
        <w:rPr>
          <w:sz w:val="22"/>
          <w:szCs w:val="22"/>
        </w:rPr>
      </w:pPr>
      <w:r w:rsidRPr="009E309A">
        <w:rPr>
          <w:sz w:val="22"/>
          <w:szCs w:val="22"/>
        </w:rPr>
        <w:t>Подпись, дата должность, фамилия, имя, отчество (при его наличии)</w:t>
      </w:r>
    </w:p>
    <w:p w:rsidR="00433990" w:rsidRPr="009E309A" w:rsidRDefault="00433990" w:rsidP="00433990">
      <w:pPr>
        <w:textAlignment w:val="baseline"/>
        <w:rPr>
          <w:sz w:val="22"/>
          <w:szCs w:val="22"/>
        </w:rPr>
      </w:pPr>
      <w:r w:rsidRPr="009E309A">
        <w:rPr>
          <w:sz w:val="22"/>
          <w:szCs w:val="22"/>
        </w:rPr>
        <w:t>Печать</w:t>
      </w:r>
    </w:p>
    <w:p w:rsidR="00433990" w:rsidRPr="009E309A" w:rsidRDefault="00433990" w:rsidP="00433990">
      <w:pPr>
        <w:textAlignment w:val="baseline"/>
        <w:rPr>
          <w:sz w:val="22"/>
          <w:szCs w:val="22"/>
        </w:rPr>
      </w:pPr>
      <w:r w:rsidRPr="009E309A">
        <w:rPr>
          <w:sz w:val="22"/>
          <w:szCs w:val="22"/>
        </w:rPr>
        <w:t>(при наличии)</w:t>
      </w:r>
    </w:p>
    <w:p w:rsidR="00433990" w:rsidRDefault="00433990" w:rsidP="00433990">
      <w:pPr>
        <w:jc w:val="right"/>
        <w:rPr>
          <w:rStyle w:val="s0"/>
          <w:sz w:val="22"/>
          <w:szCs w:val="22"/>
        </w:rPr>
      </w:pPr>
      <w:r w:rsidRPr="009E309A">
        <w:rPr>
          <w:sz w:val="22"/>
          <w:szCs w:val="22"/>
        </w:rPr>
        <w:t>_______________________</w:t>
      </w:r>
    </w:p>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433990">
      <w:pPr>
        <w:jc w:val="right"/>
        <w:rPr>
          <w:sz w:val="20"/>
          <w:szCs w:val="20"/>
        </w:rPr>
      </w:pPr>
      <w:r>
        <w:rPr>
          <w:sz w:val="20"/>
          <w:szCs w:val="20"/>
        </w:rPr>
        <w:t>П</w:t>
      </w:r>
      <w:r w:rsidRPr="009838FF">
        <w:rPr>
          <w:sz w:val="20"/>
          <w:szCs w:val="20"/>
        </w:rPr>
        <w:t xml:space="preserve">риложение </w:t>
      </w:r>
      <w:r>
        <w:rPr>
          <w:sz w:val="20"/>
          <w:szCs w:val="20"/>
        </w:rPr>
        <w:t>8 к Тендерной документации</w:t>
      </w:r>
    </w:p>
    <w:p w:rsidR="00433990" w:rsidRDefault="00433990" w:rsidP="00433990">
      <w:pPr>
        <w:jc w:val="right"/>
        <w:rPr>
          <w:rStyle w:val="s0"/>
          <w:sz w:val="22"/>
          <w:szCs w:val="22"/>
        </w:rPr>
      </w:pPr>
    </w:p>
    <w:p w:rsidR="00433990" w:rsidRPr="009E309A" w:rsidRDefault="00433990" w:rsidP="00433990">
      <w:pPr>
        <w:jc w:val="center"/>
        <w:rPr>
          <w:sz w:val="22"/>
          <w:szCs w:val="22"/>
        </w:rPr>
      </w:pPr>
      <w:r w:rsidRPr="009E309A">
        <w:rPr>
          <w:rStyle w:val="s1"/>
          <w:sz w:val="22"/>
          <w:szCs w:val="22"/>
        </w:rPr>
        <w:t>Банковская гарантия</w:t>
      </w:r>
    </w:p>
    <w:p w:rsidR="00433990" w:rsidRPr="009E309A" w:rsidRDefault="00433990" w:rsidP="00433990">
      <w:pPr>
        <w:jc w:val="center"/>
        <w:rPr>
          <w:sz w:val="22"/>
          <w:szCs w:val="22"/>
        </w:rPr>
      </w:pPr>
      <w:r w:rsidRPr="009E309A">
        <w:rPr>
          <w:rStyle w:val="s1"/>
          <w:sz w:val="22"/>
          <w:szCs w:val="22"/>
        </w:rPr>
        <w:t> </w:t>
      </w:r>
    </w:p>
    <w:p w:rsidR="00433990" w:rsidRPr="009E309A" w:rsidRDefault="00433990" w:rsidP="00433990">
      <w:pPr>
        <w:ind w:firstLine="400"/>
        <w:jc w:val="both"/>
        <w:rPr>
          <w:sz w:val="22"/>
          <w:szCs w:val="22"/>
        </w:rPr>
      </w:pPr>
      <w:r w:rsidRPr="009E309A">
        <w:rPr>
          <w:rStyle w:val="s0"/>
          <w:sz w:val="22"/>
          <w:szCs w:val="22"/>
        </w:rPr>
        <w:t>Наименование банка__________________________________________________</w:t>
      </w:r>
    </w:p>
    <w:p w:rsidR="00433990" w:rsidRPr="009E309A" w:rsidRDefault="00433990" w:rsidP="00433990">
      <w:pPr>
        <w:ind w:firstLine="400"/>
        <w:jc w:val="both"/>
        <w:rPr>
          <w:sz w:val="22"/>
          <w:szCs w:val="22"/>
        </w:rPr>
      </w:pPr>
      <w:r w:rsidRPr="009E309A">
        <w:rPr>
          <w:rStyle w:val="s0"/>
          <w:sz w:val="22"/>
          <w:szCs w:val="22"/>
        </w:rPr>
        <w:t>                                  (наименование и реквизиты банка)</w:t>
      </w:r>
    </w:p>
    <w:p w:rsidR="00433990" w:rsidRPr="009E309A" w:rsidRDefault="00433990" w:rsidP="00433990">
      <w:pPr>
        <w:ind w:firstLine="400"/>
        <w:jc w:val="both"/>
        <w:rPr>
          <w:sz w:val="22"/>
          <w:szCs w:val="22"/>
        </w:rPr>
      </w:pPr>
      <w:r w:rsidRPr="009E309A">
        <w:rPr>
          <w:rStyle w:val="s0"/>
          <w:sz w:val="22"/>
          <w:szCs w:val="22"/>
        </w:rPr>
        <w:t>Кому 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(наименование и реквизиты заказчика, организатора закупа)</w:t>
      </w:r>
    </w:p>
    <w:p w:rsidR="00433990" w:rsidRPr="009E309A" w:rsidRDefault="00433990" w:rsidP="00433990">
      <w:pPr>
        <w:ind w:firstLine="400"/>
        <w:jc w:val="both"/>
        <w:rPr>
          <w:sz w:val="22"/>
          <w:szCs w:val="22"/>
        </w:rPr>
      </w:pPr>
      <w:r w:rsidRPr="009E309A">
        <w:rPr>
          <w:rStyle w:val="s0"/>
          <w:sz w:val="22"/>
          <w:szCs w:val="22"/>
        </w:rPr>
        <w:t>Гарантийное обязательство № ____</w:t>
      </w:r>
    </w:p>
    <w:p w:rsidR="00433990" w:rsidRPr="009E309A" w:rsidRDefault="00433990" w:rsidP="00433990">
      <w:pPr>
        <w:ind w:firstLine="400"/>
        <w:jc w:val="both"/>
        <w:rPr>
          <w:sz w:val="22"/>
          <w:szCs w:val="22"/>
        </w:rPr>
      </w:pPr>
      <w:r w:rsidRPr="009E309A">
        <w:rPr>
          <w:rStyle w:val="s0"/>
          <w:sz w:val="22"/>
          <w:szCs w:val="22"/>
        </w:rPr>
        <w:t xml:space="preserve">___________________ «____» ___________ _____ </w:t>
      </w:r>
      <w:proofErr w:type="gramStart"/>
      <w:r w:rsidRPr="009E309A">
        <w:rPr>
          <w:rStyle w:val="s0"/>
          <w:sz w:val="22"/>
          <w:szCs w:val="22"/>
        </w:rPr>
        <w:t>г</w:t>
      </w:r>
      <w:proofErr w:type="gramEnd"/>
      <w:r w:rsidRPr="009E309A">
        <w:rPr>
          <w:rStyle w:val="s0"/>
          <w:sz w:val="22"/>
          <w:szCs w:val="22"/>
        </w:rPr>
        <w:t>.</w:t>
      </w:r>
    </w:p>
    <w:p w:rsidR="00433990" w:rsidRPr="009E309A" w:rsidRDefault="00433990" w:rsidP="00433990">
      <w:pPr>
        <w:ind w:firstLine="400"/>
        <w:jc w:val="both"/>
        <w:rPr>
          <w:sz w:val="22"/>
          <w:szCs w:val="22"/>
        </w:rPr>
      </w:pPr>
      <w:r w:rsidRPr="009E309A">
        <w:rPr>
          <w:rStyle w:val="s0"/>
          <w:sz w:val="22"/>
          <w:szCs w:val="22"/>
        </w:rPr>
        <w:t>(местонахождение)</w:t>
      </w:r>
    </w:p>
    <w:p w:rsidR="00433990" w:rsidRPr="009E309A" w:rsidRDefault="00433990" w:rsidP="00433990">
      <w:pPr>
        <w:ind w:firstLine="400"/>
        <w:jc w:val="both"/>
        <w:rPr>
          <w:sz w:val="22"/>
          <w:szCs w:val="22"/>
        </w:rPr>
      </w:pPr>
      <w:r w:rsidRPr="009E309A">
        <w:rPr>
          <w:rStyle w:val="s0"/>
          <w:sz w:val="22"/>
          <w:szCs w:val="22"/>
        </w:rPr>
        <w:t>Мы были проинформированы, что</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(наименование потенциального поставщика)</w:t>
      </w:r>
    </w:p>
    <w:p w:rsidR="00433990" w:rsidRPr="009E309A" w:rsidRDefault="00433990" w:rsidP="00433990">
      <w:pPr>
        <w:ind w:firstLine="400"/>
        <w:jc w:val="both"/>
        <w:rPr>
          <w:sz w:val="22"/>
          <w:szCs w:val="22"/>
        </w:rPr>
      </w:pPr>
      <w:r w:rsidRPr="009E309A">
        <w:rPr>
          <w:rStyle w:val="s0"/>
          <w:sz w:val="22"/>
          <w:szCs w:val="22"/>
        </w:rPr>
        <w:t>в дальнейшем «Поставщик», принимает участие в тендере по закупке</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организованном _____________________________________________________</w:t>
      </w:r>
    </w:p>
    <w:p w:rsidR="00433990" w:rsidRPr="009E309A" w:rsidRDefault="00433990" w:rsidP="00433990">
      <w:pPr>
        <w:ind w:firstLine="400"/>
        <w:jc w:val="both"/>
        <w:rPr>
          <w:sz w:val="22"/>
          <w:szCs w:val="22"/>
        </w:rPr>
      </w:pPr>
      <w:proofErr w:type="gramStart"/>
      <w:r w:rsidRPr="009E309A">
        <w:rPr>
          <w:rStyle w:val="s0"/>
          <w:sz w:val="22"/>
          <w:szCs w:val="22"/>
        </w:rPr>
        <w:t>(наименование заказчика, организатора закупа</w:t>
      </w:r>
      <w:proofErr w:type="gramEnd"/>
    </w:p>
    <w:p w:rsidR="00433990" w:rsidRPr="009E309A" w:rsidRDefault="00433990" w:rsidP="00433990">
      <w:pPr>
        <w:ind w:firstLine="400"/>
        <w:jc w:val="both"/>
        <w:rPr>
          <w:sz w:val="22"/>
          <w:szCs w:val="22"/>
        </w:rPr>
      </w:pPr>
      <w:r w:rsidRPr="009E309A">
        <w:rPr>
          <w:rStyle w:val="s0"/>
          <w:sz w:val="22"/>
          <w:szCs w:val="22"/>
        </w:rPr>
        <w:t>и готов осуществить поставку (оказать услугу)____________________________</w:t>
      </w:r>
    </w:p>
    <w:p w:rsidR="00433990" w:rsidRPr="009E309A" w:rsidRDefault="00433990" w:rsidP="00433990">
      <w:pPr>
        <w:ind w:firstLine="400"/>
        <w:jc w:val="both"/>
        <w:rPr>
          <w:sz w:val="22"/>
          <w:szCs w:val="22"/>
        </w:rPr>
      </w:pPr>
      <w:r w:rsidRPr="009E309A">
        <w:rPr>
          <w:rStyle w:val="s0"/>
          <w:sz w:val="22"/>
          <w:szCs w:val="22"/>
        </w:rPr>
        <w:t>на общую сумму _______________________________________________ тенге.</w:t>
      </w:r>
    </w:p>
    <w:p w:rsidR="00433990" w:rsidRPr="009E309A" w:rsidRDefault="00433990" w:rsidP="00433990">
      <w:pPr>
        <w:ind w:firstLine="400"/>
        <w:jc w:val="both"/>
        <w:rPr>
          <w:sz w:val="22"/>
          <w:szCs w:val="22"/>
        </w:rPr>
      </w:pPr>
      <w:r w:rsidRPr="009E309A">
        <w:rPr>
          <w:rStyle w:val="s0"/>
          <w:sz w:val="22"/>
          <w:szCs w:val="22"/>
        </w:rPr>
        <w:t>     (наименование и объем товаров, работ и услуг) (прописью)</w:t>
      </w:r>
    </w:p>
    <w:p w:rsidR="00433990" w:rsidRPr="009E309A" w:rsidRDefault="00433990" w:rsidP="00433990">
      <w:pPr>
        <w:ind w:firstLine="400"/>
        <w:jc w:val="both"/>
        <w:rPr>
          <w:sz w:val="22"/>
          <w:szCs w:val="22"/>
        </w:rPr>
      </w:pPr>
      <w:r w:rsidRPr="009E309A">
        <w:rPr>
          <w:rStyle w:val="s0"/>
          <w:sz w:val="22"/>
          <w:szCs w:val="2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33990" w:rsidRPr="009E309A" w:rsidRDefault="00433990" w:rsidP="00433990">
      <w:pPr>
        <w:ind w:firstLine="400"/>
        <w:jc w:val="both"/>
        <w:rPr>
          <w:sz w:val="22"/>
          <w:szCs w:val="22"/>
        </w:rPr>
      </w:pPr>
      <w:r w:rsidRPr="009E309A">
        <w:rPr>
          <w:rStyle w:val="s0"/>
          <w:sz w:val="22"/>
          <w:szCs w:val="22"/>
        </w:rPr>
        <w:t>В связи с этим, мы ____________________________ настоящим берем на себя</w:t>
      </w:r>
    </w:p>
    <w:p w:rsidR="00433990" w:rsidRPr="009E309A" w:rsidRDefault="00433990" w:rsidP="00433990">
      <w:pPr>
        <w:ind w:firstLine="400"/>
        <w:jc w:val="both"/>
        <w:rPr>
          <w:sz w:val="22"/>
          <w:szCs w:val="22"/>
        </w:rPr>
      </w:pPr>
      <w:r w:rsidRPr="009E309A">
        <w:rPr>
          <w:rStyle w:val="s0"/>
          <w:sz w:val="22"/>
          <w:szCs w:val="22"/>
        </w:rPr>
        <w:t>                           (наименование банка)</w:t>
      </w:r>
    </w:p>
    <w:p w:rsidR="00433990" w:rsidRPr="009E309A" w:rsidRDefault="00433990" w:rsidP="00433990">
      <w:pPr>
        <w:ind w:firstLine="400"/>
        <w:jc w:val="both"/>
        <w:rPr>
          <w:sz w:val="22"/>
          <w:szCs w:val="22"/>
        </w:rPr>
      </w:pPr>
      <w:r w:rsidRPr="009E309A">
        <w:rPr>
          <w:rStyle w:val="s0"/>
          <w:sz w:val="22"/>
          <w:szCs w:val="22"/>
        </w:rPr>
        <w:t>безотзывное обязательство выплатить Вам по Вашему требованию сумму, равную</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(сумма в цифрах и прописью)</w:t>
      </w:r>
    </w:p>
    <w:p w:rsidR="00433990" w:rsidRPr="009E309A" w:rsidRDefault="00433990" w:rsidP="00433990">
      <w:pPr>
        <w:ind w:firstLine="400"/>
        <w:jc w:val="both"/>
        <w:rPr>
          <w:sz w:val="22"/>
          <w:szCs w:val="22"/>
        </w:rPr>
      </w:pPr>
      <w:r w:rsidRPr="009E309A">
        <w:rPr>
          <w:rStyle w:val="s0"/>
          <w:sz w:val="22"/>
          <w:szCs w:val="22"/>
        </w:rPr>
        <w:t>по получении Вашего письменного требования на оплату, а также письменного подтверждения того, что Поставщик:</w:t>
      </w:r>
    </w:p>
    <w:p w:rsidR="00433990" w:rsidRPr="009E309A" w:rsidRDefault="00433990" w:rsidP="00433990">
      <w:pPr>
        <w:ind w:firstLine="400"/>
        <w:jc w:val="both"/>
        <w:rPr>
          <w:sz w:val="22"/>
          <w:szCs w:val="22"/>
        </w:rPr>
      </w:pPr>
      <w:r w:rsidRPr="009E309A">
        <w:rPr>
          <w:rStyle w:val="s0"/>
          <w:sz w:val="22"/>
          <w:szCs w:val="22"/>
        </w:rPr>
        <w:t>1) отозвал или изменил тендерную заявку после истечения окончательного срока приема тендерных заявок;</w:t>
      </w:r>
    </w:p>
    <w:p w:rsidR="00433990" w:rsidRPr="009E309A" w:rsidRDefault="00433990" w:rsidP="00433990">
      <w:pPr>
        <w:ind w:firstLine="400"/>
        <w:jc w:val="both"/>
        <w:rPr>
          <w:sz w:val="22"/>
          <w:szCs w:val="22"/>
        </w:rPr>
      </w:pPr>
      <w:r w:rsidRPr="009E309A">
        <w:rPr>
          <w:rStyle w:val="s0"/>
          <w:sz w:val="22"/>
          <w:szCs w:val="22"/>
        </w:rPr>
        <w:t>2) победитель уклонился от заключения договора закупа после признания победителем тендера;</w:t>
      </w:r>
    </w:p>
    <w:p w:rsidR="00433990" w:rsidRPr="009E309A" w:rsidRDefault="00433990" w:rsidP="00433990">
      <w:pPr>
        <w:ind w:firstLine="400"/>
        <w:jc w:val="both"/>
        <w:rPr>
          <w:sz w:val="22"/>
          <w:szCs w:val="22"/>
        </w:rPr>
      </w:pPr>
      <w:r w:rsidRPr="009E309A">
        <w:rPr>
          <w:rStyle w:val="s0"/>
          <w:sz w:val="22"/>
          <w:szCs w:val="22"/>
        </w:rPr>
        <w:t>3) победитель не внес либо несвоевременно внес гарантийное обеспечение договора закупа или договора на оказание фармацевтических услуг.</w:t>
      </w:r>
    </w:p>
    <w:p w:rsidR="00433990" w:rsidRPr="009E309A" w:rsidRDefault="00433990" w:rsidP="00433990">
      <w:pPr>
        <w:ind w:firstLine="400"/>
        <w:jc w:val="both"/>
        <w:rPr>
          <w:sz w:val="22"/>
          <w:szCs w:val="22"/>
        </w:rPr>
      </w:pPr>
      <w:r w:rsidRPr="009E309A">
        <w:rPr>
          <w:rStyle w:val="s0"/>
          <w:sz w:val="22"/>
          <w:szCs w:val="22"/>
        </w:rPr>
        <w:t>Данная гарантия вступает в силу со дня вскрытия конвертов с тендерными заявками.</w:t>
      </w:r>
    </w:p>
    <w:p w:rsidR="00433990" w:rsidRPr="009E309A" w:rsidRDefault="00433990" w:rsidP="00433990">
      <w:pPr>
        <w:ind w:firstLine="400"/>
        <w:jc w:val="both"/>
        <w:rPr>
          <w:sz w:val="22"/>
          <w:szCs w:val="22"/>
        </w:rPr>
      </w:pPr>
      <w:r w:rsidRPr="009E309A">
        <w:rPr>
          <w:rStyle w:val="s0"/>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433990" w:rsidRPr="009E309A" w:rsidRDefault="00433990" w:rsidP="00433990">
      <w:pPr>
        <w:ind w:firstLine="400"/>
        <w:jc w:val="both"/>
        <w:rPr>
          <w:sz w:val="22"/>
          <w:szCs w:val="22"/>
        </w:rPr>
      </w:pPr>
      <w:r w:rsidRPr="009E309A">
        <w:rPr>
          <w:rStyle w:val="s0"/>
          <w:sz w:val="22"/>
          <w:szCs w:val="22"/>
        </w:rPr>
        <w:t> </w:t>
      </w:r>
    </w:p>
    <w:p w:rsidR="00433990" w:rsidRPr="009E309A" w:rsidRDefault="00433990" w:rsidP="00433990">
      <w:pPr>
        <w:ind w:firstLine="400"/>
        <w:jc w:val="both"/>
        <w:rPr>
          <w:sz w:val="22"/>
          <w:szCs w:val="22"/>
        </w:rPr>
      </w:pPr>
      <w:r w:rsidRPr="009E309A">
        <w:rPr>
          <w:rStyle w:val="s0"/>
          <w:sz w:val="22"/>
          <w:szCs w:val="22"/>
        </w:rPr>
        <w:t>Подпись гаранта Дата и адрес</w:t>
      </w:r>
    </w:p>
    <w:p w:rsidR="00433990" w:rsidRPr="009E309A" w:rsidRDefault="00433990" w:rsidP="00433990">
      <w:pPr>
        <w:ind w:firstLine="400"/>
        <w:jc w:val="both"/>
        <w:rPr>
          <w:sz w:val="22"/>
          <w:szCs w:val="22"/>
        </w:rPr>
      </w:pPr>
      <w:r w:rsidRPr="009E309A">
        <w:rPr>
          <w:rStyle w:val="s0"/>
          <w:sz w:val="22"/>
          <w:szCs w:val="22"/>
        </w:rPr>
        <w:t> </w:t>
      </w:r>
    </w:p>
    <w:p w:rsidR="00433990" w:rsidRPr="009E309A" w:rsidRDefault="00433990" w:rsidP="00433990">
      <w:pPr>
        <w:ind w:firstLine="400"/>
        <w:jc w:val="both"/>
        <w:rPr>
          <w:sz w:val="22"/>
          <w:szCs w:val="22"/>
        </w:rPr>
      </w:pPr>
      <w:r w:rsidRPr="009E309A">
        <w:rPr>
          <w:rStyle w:val="s0"/>
          <w:sz w:val="22"/>
          <w:szCs w:val="22"/>
        </w:rPr>
        <w:t>Печать</w:t>
      </w:r>
    </w:p>
    <w:p w:rsidR="00433990" w:rsidRPr="009E309A" w:rsidRDefault="00433990" w:rsidP="00433990">
      <w:pPr>
        <w:ind w:firstLine="400"/>
        <w:jc w:val="both"/>
        <w:rPr>
          <w:sz w:val="22"/>
          <w:szCs w:val="22"/>
        </w:rPr>
      </w:pPr>
      <w:r w:rsidRPr="009E309A">
        <w:rPr>
          <w:rStyle w:val="s0"/>
          <w:sz w:val="22"/>
          <w:szCs w:val="22"/>
        </w:rPr>
        <w:t>(при наличии)</w:t>
      </w:r>
    </w:p>
    <w:p w:rsidR="00433990" w:rsidRPr="009E309A" w:rsidRDefault="00433990" w:rsidP="00433990">
      <w:pPr>
        <w:ind w:firstLine="400"/>
        <w:jc w:val="both"/>
        <w:rPr>
          <w:sz w:val="22"/>
          <w:szCs w:val="22"/>
        </w:rPr>
      </w:pPr>
      <w:r w:rsidRPr="009E309A">
        <w:rPr>
          <w:rStyle w:val="s0"/>
          <w:sz w:val="22"/>
          <w:szCs w:val="22"/>
        </w:rPr>
        <w:t>_________________________</w:t>
      </w:r>
    </w:p>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433990">
      <w:pPr>
        <w:jc w:val="right"/>
        <w:rPr>
          <w:sz w:val="20"/>
          <w:szCs w:val="20"/>
        </w:rPr>
      </w:pPr>
    </w:p>
    <w:p w:rsidR="00433990" w:rsidRDefault="00433990" w:rsidP="00433990">
      <w:pPr>
        <w:jc w:val="right"/>
        <w:rPr>
          <w:sz w:val="20"/>
          <w:szCs w:val="20"/>
        </w:rPr>
      </w:pPr>
    </w:p>
    <w:p w:rsidR="00433990" w:rsidRDefault="00433990" w:rsidP="00433990">
      <w:pPr>
        <w:jc w:val="right"/>
        <w:rPr>
          <w:sz w:val="20"/>
          <w:szCs w:val="20"/>
        </w:rPr>
      </w:pPr>
      <w:r>
        <w:rPr>
          <w:sz w:val="20"/>
          <w:szCs w:val="20"/>
        </w:rPr>
        <w:t>П</w:t>
      </w:r>
      <w:r w:rsidRPr="009838FF">
        <w:rPr>
          <w:sz w:val="20"/>
          <w:szCs w:val="20"/>
        </w:rPr>
        <w:t xml:space="preserve">риложение </w:t>
      </w:r>
      <w:r>
        <w:rPr>
          <w:sz w:val="20"/>
          <w:szCs w:val="20"/>
        </w:rPr>
        <w:t>9 к Тендерной документации</w:t>
      </w:r>
    </w:p>
    <w:p w:rsidR="00433990" w:rsidRDefault="00433990" w:rsidP="00433990">
      <w:pPr>
        <w:jc w:val="right"/>
        <w:rPr>
          <w:rStyle w:val="s0"/>
          <w:sz w:val="22"/>
          <w:szCs w:val="22"/>
        </w:rPr>
      </w:pPr>
    </w:p>
    <w:p w:rsidR="00433990" w:rsidRPr="009E309A" w:rsidRDefault="00433990" w:rsidP="00433990">
      <w:pPr>
        <w:jc w:val="center"/>
        <w:rPr>
          <w:sz w:val="22"/>
          <w:szCs w:val="22"/>
        </w:rPr>
      </w:pPr>
      <w:r w:rsidRPr="009E309A">
        <w:rPr>
          <w:rStyle w:val="s1"/>
          <w:sz w:val="22"/>
          <w:szCs w:val="22"/>
        </w:rPr>
        <w:t>Типовой договор закупа</w:t>
      </w:r>
    </w:p>
    <w:p w:rsidR="00433990" w:rsidRPr="009E309A" w:rsidRDefault="00433990" w:rsidP="00433990">
      <w:pPr>
        <w:jc w:val="center"/>
        <w:rPr>
          <w:sz w:val="22"/>
          <w:szCs w:val="22"/>
        </w:rPr>
      </w:pPr>
      <w:r w:rsidRPr="009E309A">
        <w:rPr>
          <w:rStyle w:val="s1"/>
          <w:sz w:val="22"/>
          <w:szCs w:val="22"/>
        </w:rPr>
        <w:t> </w:t>
      </w:r>
    </w:p>
    <w:tbl>
      <w:tblPr>
        <w:tblW w:w="5000" w:type="pct"/>
        <w:tblCellMar>
          <w:left w:w="0" w:type="dxa"/>
          <w:right w:w="0" w:type="dxa"/>
        </w:tblCellMar>
        <w:tblLook w:val="0000"/>
      </w:tblPr>
      <w:tblGrid>
        <w:gridCol w:w="4785"/>
        <w:gridCol w:w="4786"/>
      </w:tblGrid>
      <w:tr w:rsidR="00433990" w:rsidRPr="009E309A" w:rsidTr="00433990">
        <w:tc>
          <w:tcPr>
            <w:tcW w:w="2500" w:type="pct"/>
            <w:tcMar>
              <w:top w:w="0" w:type="dxa"/>
              <w:left w:w="108" w:type="dxa"/>
              <w:bottom w:w="0" w:type="dxa"/>
              <w:right w:w="108" w:type="dxa"/>
            </w:tcMar>
          </w:tcPr>
          <w:p w:rsidR="00433990" w:rsidRPr="009E309A" w:rsidRDefault="00433990" w:rsidP="00433990">
            <w:r w:rsidRPr="009E309A">
              <w:rPr>
                <w:rStyle w:val="s0"/>
                <w:sz w:val="22"/>
                <w:szCs w:val="22"/>
              </w:rPr>
              <w:t xml:space="preserve">____________________ </w:t>
            </w:r>
          </w:p>
        </w:tc>
        <w:tc>
          <w:tcPr>
            <w:tcW w:w="2500" w:type="pct"/>
            <w:tcMar>
              <w:top w:w="0" w:type="dxa"/>
              <w:left w:w="108" w:type="dxa"/>
              <w:bottom w:w="0" w:type="dxa"/>
              <w:right w:w="108" w:type="dxa"/>
            </w:tcMar>
          </w:tcPr>
          <w:p w:rsidR="00433990" w:rsidRPr="009E309A" w:rsidRDefault="00433990" w:rsidP="00433990">
            <w:pPr>
              <w:jc w:val="right"/>
            </w:pPr>
            <w:r w:rsidRPr="009E309A">
              <w:rPr>
                <w:rStyle w:val="s0"/>
                <w:sz w:val="22"/>
                <w:szCs w:val="22"/>
              </w:rPr>
              <w:t xml:space="preserve">«___» __________ _____ </w:t>
            </w:r>
            <w:proofErr w:type="gramStart"/>
            <w:r w:rsidRPr="009E309A">
              <w:rPr>
                <w:rStyle w:val="s0"/>
                <w:sz w:val="22"/>
                <w:szCs w:val="22"/>
              </w:rPr>
              <w:t>г</w:t>
            </w:r>
            <w:proofErr w:type="gramEnd"/>
            <w:r w:rsidRPr="009E309A">
              <w:rPr>
                <w:rStyle w:val="s0"/>
                <w:sz w:val="22"/>
                <w:szCs w:val="22"/>
              </w:rPr>
              <w:t>.</w:t>
            </w:r>
          </w:p>
        </w:tc>
      </w:tr>
      <w:tr w:rsidR="00433990" w:rsidRPr="009E309A" w:rsidTr="00433990">
        <w:tc>
          <w:tcPr>
            <w:tcW w:w="2500" w:type="pct"/>
            <w:tcMar>
              <w:top w:w="0" w:type="dxa"/>
              <w:left w:w="108" w:type="dxa"/>
              <w:bottom w:w="0" w:type="dxa"/>
              <w:right w:w="108" w:type="dxa"/>
            </w:tcMar>
          </w:tcPr>
          <w:p w:rsidR="00433990" w:rsidRPr="009E309A" w:rsidRDefault="00433990" w:rsidP="00433990">
            <w:r w:rsidRPr="009E309A">
              <w:rPr>
                <w:rStyle w:val="s0"/>
                <w:sz w:val="22"/>
                <w:szCs w:val="22"/>
              </w:rPr>
              <w:t>(Местонахождение)</w:t>
            </w:r>
          </w:p>
        </w:tc>
        <w:tc>
          <w:tcPr>
            <w:tcW w:w="2500" w:type="pct"/>
            <w:tcMar>
              <w:top w:w="0" w:type="dxa"/>
              <w:left w:w="108" w:type="dxa"/>
              <w:bottom w:w="0" w:type="dxa"/>
              <w:right w:w="108" w:type="dxa"/>
            </w:tcMar>
          </w:tcPr>
          <w:p w:rsidR="00433990" w:rsidRPr="009E309A" w:rsidRDefault="00433990" w:rsidP="00433990">
            <w:r w:rsidRPr="009E309A">
              <w:rPr>
                <w:rStyle w:val="s0"/>
                <w:sz w:val="22"/>
                <w:szCs w:val="22"/>
              </w:rPr>
              <w:t> </w:t>
            </w:r>
          </w:p>
        </w:tc>
      </w:tr>
    </w:tbl>
    <w:p w:rsidR="00433990" w:rsidRPr="009E309A" w:rsidRDefault="00433990" w:rsidP="00433990">
      <w:pPr>
        <w:rPr>
          <w:sz w:val="22"/>
          <w:szCs w:val="22"/>
        </w:rPr>
      </w:pPr>
      <w:r w:rsidRPr="009E309A">
        <w:rPr>
          <w:sz w:val="22"/>
          <w:szCs w:val="22"/>
        </w:rPr>
        <w:t> </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 именуемый (</w:t>
      </w:r>
      <w:proofErr w:type="spellStart"/>
      <w:r w:rsidRPr="009E309A">
        <w:rPr>
          <w:rStyle w:val="s0"/>
          <w:sz w:val="22"/>
          <w:szCs w:val="22"/>
        </w:rPr>
        <w:t>ое</w:t>
      </w:r>
      <w:proofErr w:type="spellEnd"/>
      <w:r w:rsidRPr="009E309A">
        <w:rPr>
          <w:rStyle w:val="s0"/>
          <w:sz w:val="22"/>
          <w:szCs w:val="22"/>
        </w:rPr>
        <w:t>) (</w:t>
      </w:r>
      <w:proofErr w:type="spellStart"/>
      <w:r w:rsidRPr="009E309A">
        <w:rPr>
          <w:rStyle w:val="s0"/>
          <w:sz w:val="22"/>
          <w:szCs w:val="22"/>
        </w:rPr>
        <w:t>ая</w:t>
      </w:r>
      <w:proofErr w:type="spellEnd"/>
      <w:r w:rsidRPr="009E309A">
        <w:rPr>
          <w:rStyle w:val="s0"/>
          <w:sz w:val="22"/>
          <w:szCs w:val="22"/>
        </w:rPr>
        <w:t>)</w:t>
      </w:r>
    </w:p>
    <w:p w:rsidR="00433990" w:rsidRPr="009E309A" w:rsidRDefault="00433990" w:rsidP="00433990">
      <w:pPr>
        <w:ind w:firstLine="400"/>
        <w:jc w:val="both"/>
        <w:rPr>
          <w:sz w:val="22"/>
          <w:szCs w:val="22"/>
        </w:rPr>
      </w:pPr>
      <w:r w:rsidRPr="009E309A">
        <w:rPr>
          <w:rStyle w:val="s0"/>
          <w:sz w:val="22"/>
          <w:szCs w:val="22"/>
        </w:rPr>
        <w:t>                (полное наименование Заказчика)</w:t>
      </w:r>
    </w:p>
    <w:p w:rsidR="00433990" w:rsidRPr="009E309A" w:rsidRDefault="00433990" w:rsidP="00433990">
      <w:pPr>
        <w:ind w:firstLine="400"/>
        <w:jc w:val="both"/>
        <w:rPr>
          <w:sz w:val="22"/>
          <w:szCs w:val="22"/>
        </w:rPr>
      </w:pPr>
      <w:r w:rsidRPr="009E309A">
        <w:rPr>
          <w:rStyle w:val="s0"/>
          <w:sz w:val="22"/>
          <w:szCs w:val="22"/>
        </w:rPr>
        <w:t>в дальнейшем - «Заказчик», в лице ___________________________________________</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должность, фамилия, имя, отчество (при его наличии) уполномоченного лица</w:t>
      </w:r>
    </w:p>
    <w:p w:rsidR="00433990" w:rsidRPr="009E309A" w:rsidRDefault="00433990" w:rsidP="00433990">
      <w:pPr>
        <w:ind w:firstLine="400"/>
        <w:jc w:val="both"/>
        <w:rPr>
          <w:sz w:val="22"/>
          <w:szCs w:val="22"/>
        </w:rPr>
      </w:pPr>
      <w:r w:rsidRPr="009E309A">
        <w:rPr>
          <w:rStyle w:val="s0"/>
          <w:sz w:val="22"/>
          <w:szCs w:val="22"/>
        </w:rPr>
        <w:t>с одной стороны, и 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(полное наименование Поставщика - победителя тендера)</w:t>
      </w:r>
    </w:p>
    <w:p w:rsidR="00433990" w:rsidRPr="009E309A" w:rsidRDefault="00433990" w:rsidP="00433990">
      <w:pPr>
        <w:ind w:firstLine="400"/>
        <w:jc w:val="both"/>
        <w:rPr>
          <w:sz w:val="22"/>
          <w:szCs w:val="22"/>
        </w:rPr>
      </w:pPr>
      <w:r w:rsidRPr="009E309A">
        <w:rPr>
          <w:rStyle w:val="s0"/>
          <w:sz w:val="22"/>
          <w:szCs w:val="22"/>
        </w:rPr>
        <w:t>________________________________, именуемый (</w:t>
      </w:r>
      <w:proofErr w:type="spellStart"/>
      <w:r w:rsidRPr="009E309A">
        <w:rPr>
          <w:rStyle w:val="s0"/>
          <w:sz w:val="22"/>
          <w:szCs w:val="22"/>
        </w:rPr>
        <w:t>ое</w:t>
      </w:r>
      <w:proofErr w:type="spellEnd"/>
      <w:r w:rsidRPr="009E309A">
        <w:rPr>
          <w:rStyle w:val="s0"/>
          <w:sz w:val="22"/>
          <w:szCs w:val="22"/>
        </w:rPr>
        <w:t>) (</w:t>
      </w:r>
      <w:proofErr w:type="spellStart"/>
      <w:r w:rsidRPr="009E309A">
        <w:rPr>
          <w:rStyle w:val="s0"/>
          <w:sz w:val="22"/>
          <w:szCs w:val="22"/>
        </w:rPr>
        <w:t>ая</w:t>
      </w:r>
      <w:proofErr w:type="spellEnd"/>
      <w:r w:rsidRPr="009E309A">
        <w:rPr>
          <w:rStyle w:val="s0"/>
          <w:sz w:val="22"/>
          <w:szCs w:val="22"/>
        </w:rPr>
        <w:t>) в дальнейшем - «Поставщик»,</w:t>
      </w:r>
    </w:p>
    <w:p w:rsidR="00433990" w:rsidRPr="009E309A" w:rsidRDefault="00433990" w:rsidP="00433990">
      <w:pPr>
        <w:ind w:firstLine="400"/>
        <w:jc w:val="both"/>
        <w:rPr>
          <w:sz w:val="22"/>
          <w:szCs w:val="22"/>
        </w:rPr>
      </w:pPr>
      <w:r w:rsidRPr="009E309A">
        <w:rPr>
          <w:rStyle w:val="s0"/>
          <w:sz w:val="22"/>
          <w:szCs w:val="22"/>
        </w:rPr>
        <w:t>в лице 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должность, фамилия, имя, отчество (при его наличии) уполномоченного лица,</w:t>
      </w:r>
    </w:p>
    <w:p w:rsidR="00433990" w:rsidRPr="009E309A" w:rsidRDefault="00433990" w:rsidP="00433990">
      <w:pPr>
        <w:ind w:firstLine="400"/>
        <w:jc w:val="both"/>
        <w:rPr>
          <w:sz w:val="22"/>
          <w:szCs w:val="22"/>
        </w:rPr>
      </w:pPr>
      <w:proofErr w:type="gramStart"/>
      <w:r w:rsidRPr="009E309A">
        <w:rPr>
          <w:rStyle w:val="s0"/>
          <w:sz w:val="22"/>
          <w:szCs w:val="22"/>
        </w:rPr>
        <w:t>действующего</w:t>
      </w:r>
      <w:proofErr w:type="gramEnd"/>
      <w:r w:rsidRPr="009E309A">
        <w:rPr>
          <w:rStyle w:val="s0"/>
          <w:sz w:val="22"/>
          <w:szCs w:val="22"/>
        </w:rPr>
        <w:t xml:space="preserve"> на основании ______________________________________________,</w:t>
      </w:r>
    </w:p>
    <w:p w:rsidR="00433990" w:rsidRPr="009E309A" w:rsidRDefault="00433990" w:rsidP="00433990">
      <w:pPr>
        <w:ind w:firstLine="400"/>
        <w:jc w:val="both"/>
        <w:rPr>
          <w:sz w:val="22"/>
          <w:szCs w:val="22"/>
        </w:rPr>
      </w:pPr>
      <w:r w:rsidRPr="009E309A">
        <w:rPr>
          <w:rStyle w:val="s0"/>
          <w:sz w:val="22"/>
          <w:szCs w:val="22"/>
        </w:rPr>
        <w:t>                                                (устава, положения)</w:t>
      </w:r>
    </w:p>
    <w:p w:rsidR="00433990" w:rsidRPr="009E309A" w:rsidRDefault="00433990" w:rsidP="00433990">
      <w:pPr>
        <w:ind w:firstLine="400"/>
        <w:jc w:val="both"/>
        <w:rPr>
          <w:sz w:val="22"/>
          <w:szCs w:val="22"/>
        </w:rPr>
      </w:pPr>
      <w:proofErr w:type="gramStart"/>
      <w:r w:rsidRPr="009E309A">
        <w:rPr>
          <w:rStyle w:val="s0"/>
          <w:sz w:val="22"/>
          <w:szCs w:val="22"/>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16" w:history="1">
        <w:r w:rsidRPr="009E309A">
          <w:rPr>
            <w:rStyle w:val="aa"/>
            <w:rFonts w:eastAsia="Calibri"/>
            <w:sz w:val="22"/>
            <w:szCs w:val="22"/>
          </w:rPr>
          <w:t>постановлением</w:t>
        </w:r>
      </w:hyperlink>
      <w:r w:rsidRPr="009E309A">
        <w:rPr>
          <w:rStyle w:val="s0"/>
          <w:sz w:val="22"/>
          <w:szCs w:val="22"/>
        </w:rPr>
        <w:t xml:space="preserve">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9E309A">
        <w:rPr>
          <w:rStyle w:val="s0"/>
          <w:sz w:val="22"/>
          <w:szCs w:val="22"/>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433990" w:rsidRPr="009E309A" w:rsidRDefault="00433990" w:rsidP="00433990">
      <w:pPr>
        <w:ind w:firstLine="400"/>
        <w:jc w:val="both"/>
        <w:rPr>
          <w:sz w:val="22"/>
          <w:szCs w:val="22"/>
        </w:rPr>
      </w:pPr>
      <w:r w:rsidRPr="009E309A">
        <w:rPr>
          <w:rStyle w:val="s0"/>
          <w:sz w:val="22"/>
          <w:szCs w:val="22"/>
        </w:rPr>
        <w:t xml:space="preserve">1. </w:t>
      </w:r>
      <w:proofErr w:type="gramStart"/>
      <w:r w:rsidRPr="009E309A">
        <w:rPr>
          <w:rStyle w:val="s0"/>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433990" w:rsidRPr="009E309A" w:rsidRDefault="00433990" w:rsidP="00433990">
      <w:pPr>
        <w:ind w:firstLine="400"/>
        <w:jc w:val="both"/>
        <w:rPr>
          <w:sz w:val="22"/>
          <w:szCs w:val="22"/>
        </w:rPr>
      </w:pPr>
      <w:r w:rsidRPr="009E309A">
        <w:rPr>
          <w:rStyle w:val="s0"/>
          <w:sz w:val="22"/>
          <w:szCs w:val="22"/>
        </w:rPr>
        <w:t xml:space="preserve">2. Общая стоимость товаров (для ГУ указать наименование товаров </w:t>
      </w:r>
      <w:proofErr w:type="gramStart"/>
      <w:r w:rsidRPr="009E309A">
        <w:rPr>
          <w:rStyle w:val="s0"/>
          <w:sz w:val="22"/>
          <w:szCs w:val="22"/>
        </w:rPr>
        <w:t>согласно</w:t>
      </w:r>
      <w:proofErr w:type="gramEnd"/>
      <w:r w:rsidRPr="009E309A">
        <w:rPr>
          <w:rStyle w:val="s0"/>
          <w:sz w:val="22"/>
          <w:szCs w:val="22"/>
        </w:rPr>
        <w:t xml:space="preserve"> бюджетной программы/специфики) составляет (указать сумму цифрами и прописью) (далее - общая сумма договора).</w:t>
      </w:r>
    </w:p>
    <w:p w:rsidR="00433990" w:rsidRPr="009E309A" w:rsidRDefault="00433990" w:rsidP="00433990">
      <w:pPr>
        <w:ind w:firstLine="400"/>
        <w:jc w:val="both"/>
        <w:rPr>
          <w:sz w:val="22"/>
          <w:szCs w:val="22"/>
        </w:rPr>
      </w:pPr>
      <w:r w:rsidRPr="009E309A">
        <w:rPr>
          <w:rStyle w:val="s0"/>
          <w:sz w:val="22"/>
          <w:szCs w:val="22"/>
        </w:rPr>
        <w:t>3. В данном Договоре нижеперечисленные понятия будут иметь следующее толкование:</w:t>
      </w:r>
    </w:p>
    <w:p w:rsidR="00433990" w:rsidRPr="009E309A" w:rsidRDefault="00433990" w:rsidP="00433990">
      <w:pPr>
        <w:ind w:firstLine="400"/>
        <w:jc w:val="both"/>
        <w:rPr>
          <w:sz w:val="22"/>
          <w:szCs w:val="22"/>
        </w:rPr>
      </w:pPr>
      <w:proofErr w:type="gramStart"/>
      <w:r w:rsidRPr="009E309A">
        <w:rPr>
          <w:rStyle w:val="s0"/>
          <w:sz w:val="22"/>
          <w:szCs w:val="22"/>
        </w:rPr>
        <w:t xml:space="preserve">1) Договор - гражданско-правовой договор, заключенный между Заказчиком и Поставщиком в соответствии с </w:t>
      </w:r>
      <w:hyperlink r:id="rId17" w:history="1">
        <w:r w:rsidRPr="009E309A">
          <w:rPr>
            <w:rStyle w:val="aa"/>
            <w:rFonts w:eastAsia="Calibri"/>
            <w:sz w:val="22"/>
            <w:szCs w:val="22"/>
          </w:rPr>
          <w:t>Правилами</w:t>
        </w:r>
      </w:hyperlink>
      <w:r w:rsidRPr="009E309A">
        <w:rPr>
          <w:rStyle w:val="s0"/>
          <w:sz w:val="22"/>
          <w:szCs w:val="22"/>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w:t>
      </w:r>
      <w:proofErr w:type="gramEnd"/>
      <w:r w:rsidRPr="009E309A">
        <w:rPr>
          <w:rStyle w:val="s0"/>
          <w:sz w:val="22"/>
          <w:szCs w:val="22"/>
        </w:rPr>
        <w:t xml:space="preserve"> сторонами со всеми приложениями и дополнениями к нему, а также со всей документацией, на которую в договоре есть ссылки;</w:t>
      </w:r>
    </w:p>
    <w:p w:rsidR="00433990" w:rsidRPr="009E309A" w:rsidRDefault="00433990" w:rsidP="00433990">
      <w:pPr>
        <w:ind w:firstLine="400"/>
        <w:jc w:val="both"/>
        <w:rPr>
          <w:sz w:val="22"/>
          <w:szCs w:val="22"/>
        </w:rPr>
      </w:pPr>
      <w:r w:rsidRPr="009E309A">
        <w:rPr>
          <w:rStyle w:val="s0"/>
          <w:sz w:val="22"/>
          <w:szCs w:val="22"/>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433990" w:rsidRPr="009E309A" w:rsidRDefault="00433990" w:rsidP="00433990">
      <w:pPr>
        <w:ind w:firstLine="400"/>
        <w:jc w:val="both"/>
        <w:rPr>
          <w:sz w:val="22"/>
          <w:szCs w:val="22"/>
        </w:rPr>
      </w:pPr>
      <w:r w:rsidRPr="009E309A">
        <w:rPr>
          <w:rStyle w:val="s0"/>
          <w:sz w:val="22"/>
          <w:szCs w:val="22"/>
        </w:rPr>
        <w:t>3) товары - товары и сопутствующие услуги, которые Поставщик должен поставить Заказчику в рамках Договора;</w:t>
      </w:r>
    </w:p>
    <w:p w:rsidR="00433990" w:rsidRPr="009E309A" w:rsidRDefault="00433990" w:rsidP="00433990">
      <w:pPr>
        <w:ind w:firstLine="400"/>
        <w:jc w:val="both"/>
        <w:rPr>
          <w:sz w:val="22"/>
          <w:szCs w:val="22"/>
        </w:rPr>
      </w:pPr>
      <w:proofErr w:type="gramStart"/>
      <w:r w:rsidRPr="009E309A">
        <w:rPr>
          <w:rStyle w:val="s0"/>
          <w:sz w:val="22"/>
          <w:szCs w:val="22"/>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433990" w:rsidRPr="009E309A" w:rsidRDefault="00433990" w:rsidP="00433990">
      <w:pPr>
        <w:ind w:firstLine="400"/>
        <w:jc w:val="both"/>
        <w:rPr>
          <w:sz w:val="22"/>
          <w:szCs w:val="22"/>
        </w:rPr>
      </w:pPr>
      <w:r w:rsidRPr="009E309A">
        <w:rPr>
          <w:rStyle w:val="s0"/>
          <w:sz w:val="22"/>
          <w:szCs w:val="22"/>
        </w:rPr>
        <w:lastRenderedPageBreak/>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9E309A">
        <w:rPr>
          <w:rStyle w:val="s0"/>
          <w:sz w:val="22"/>
          <w:szCs w:val="22"/>
        </w:rPr>
        <w:t>аффилиированные</w:t>
      </w:r>
      <w:proofErr w:type="spellEnd"/>
      <w:r w:rsidRPr="009E309A">
        <w:rPr>
          <w:rStyle w:val="s0"/>
          <w:sz w:val="22"/>
          <w:szCs w:val="22"/>
        </w:rPr>
        <w:t xml:space="preserve"> с ними юридические лица;</w:t>
      </w:r>
    </w:p>
    <w:p w:rsidR="00433990" w:rsidRPr="009E309A" w:rsidRDefault="00433990" w:rsidP="00433990">
      <w:pPr>
        <w:ind w:firstLine="400"/>
        <w:jc w:val="both"/>
        <w:rPr>
          <w:sz w:val="22"/>
          <w:szCs w:val="22"/>
        </w:rPr>
      </w:pPr>
      <w:r w:rsidRPr="009E309A">
        <w:rPr>
          <w:rStyle w:val="s0"/>
          <w:sz w:val="22"/>
          <w:szCs w:val="22"/>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433990" w:rsidRPr="009E309A" w:rsidRDefault="00433990" w:rsidP="00433990">
      <w:pPr>
        <w:ind w:firstLine="400"/>
        <w:jc w:val="both"/>
        <w:rPr>
          <w:sz w:val="22"/>
          <w:szCs w:val="22"/>
        </w:rPr>
      </w:pPr>
      <w:r w:rsidRPr="009E309A">
        <w:rPr>
          <w:rStyle w:val="s0"/>
          <w:sz w:val="22"/>
          <w:szCs w:val="22"/>
        </w:rPr>
        <w:t>4. Перечисленные ниже документы и условия, оговоренные в них, образуют данный Договор и считаются его неотъемлемой частью, а именно:</w:t>
      </w:r>
    </w:p>
    <w:p w:rsidR="00433990" w:rsidRPr="009E309A" w:rsidRDefault="00433990" w:rsidP="00433990">
      <w:pPr>
        <w:ind w:firstLine="400"/>
        <w:jc w:val="both"/>
        <w:rPr>
          <w:sz w:val="22"/>
          <w:szCs w:val="22"/>
        </w:rPr>
      </w:pPr>
      <w:r w:rsidRPr="009E309A">
        <w:rPr>
          <w:rStyle w:val="s0"/>
          <w:sz w:val="22"/>
          <w:szCs w:val="22"/>
        </w:rPr>
        <w:t>1) настоящий Договор;</w:t>
      </w:r>
    </w:p>
    <w:p w:rsidR="00433990" w:rsidRPr="009E309A" w:rsidRDefault="00433990" w:rsidP="00433990">
      <w:pPr>
        <w:ind w:firstLine="400"/>
        <w:jc w:val="both"/>
        <w:rPr>
          <w:sz w:val="22"/>
          <w:szCs w:val="22"/>
        </w:rPr>
      </w:pPr>
      <w:r w:rsidRPr="009E309A">
        <w:rPr>
          <w:rStyle w:val="s0"/>
          <w:sz w:val="22"/>
          <w:szCs w:val="22"/>
        </w:rPr>
        <w:t>2) перечень закупаемых товаров;</w:t>
      </w:r>
    </w:p>
    <w:p w:rsidR="00433990" w:rsidRPr="009E309A" w:rsidRDefault="00433990" w:rsidP="00433990">
      <w:pPr>
        <w:ind w:firstLine="400"/>
        <w:jc w:val="both"/>
        <w:rPr>
          <w:sz w:val="22"/>
          <w:szCs w:val="22"/>
        </w:rPr>
      </w:pPr>
      <w:r w:rsidRPr="009E309A">
        <w:rPr>
          <w:rStyle w:val="s0"/>
          <w:sz w:val="22"/>
          <w:szCs w:val="22"/>
        </w:rPr>
        <w:t>3) техническая спецификация;</w:t>
      </w:r>
    </w:p>
    <w:p w:rsidR="00433990" w:rsidRPr="009E309A" w:rsidRDefault="00433990" w:rsidP="00433990">
      <w:pPr>
        <w:ind w:firstLine="400"/>
        <w:jc w:val="both"/>
        <w:rPr>
          <w:sz w:val="22"/>
          <w:szCs w:val="22"/>
        </w:rPr>
      </w:pPr>
      <w:r w:rsidRPr="009E309A">
        <w:rPr>
          <w:rStyle w:val="s0"/>
          <w:sz w:val="22"/>
          <w:szCs w:val="22"/>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433990" w:rsidRPr="009E309A" w:rsidRDefault="00433990" w:rsidP="00433990">
      <w:pPr>
        <w:ind w:firstLine="400"/>
        <w:jc w:val="both"/>
        <w:rPr>
          <w:sz w:val="22"/>
          <w:szCs w:val="22"/>
        </w:rPr>
      </w:pPr>
      <w:r w:rsidRPr="009E309A">
        <w:rPr>
          <w:rStyle w:val="s0"/>
          <w:sz w:val="22"/>
          <w:szCs w:val="22"/>
        </w:rPr>
        <w:t>5. Форма оплаты 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(перечисление, за наличный расчет, аккредитив и т.д.)</w:t>
      </w:r>
    </w:p>
    <w:p w:rsidR="00433990" w:rsidRPr="009E309A" w:rsidRDefault="00433990" w:rsidP="00433990">
      <w:pPr>
        <w:ind w:firstLine="400"/>
        <w:jc w:val="both"/>
        <w:rPr>
          <w:sz w:val="22"/>
          <w:szCs w:val="22"/>
        </w:rPr>
      </w:pPr>
      <w:r w:rsidRPr="009E309A">
        <w:rPr>
          <w:rStyle w:val="s0"/>
          <w:sz w:val="22"/>
          <w:szCs w:val="22"/>
        </w:rPr>
        <w:t>6. Сроки выплат_____________________________________________________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(пример: % после приемки товара в пункте назначения или предоплата или и т.д.)</w:t>
      </w:r>
    </w:p>
    <w:p w:rsidR="00433990" w:rsidRPr="009E309A" w:rsidRDefault="00433990" w:rsidP="00433990">
      <w:pPr>
        <w:ind w:firstLine="400"/>
        <w:jc w:val="both"/>
        <w:rPr>
          <w:sz w:val="22"/>
          <w:szCs w:val="22"/>
        </w:rPr>
      </w:pPr>
      <w:r w:rsidRPr="009E309A">
        <w:rPr>
          <w:rStyle w:val="s0"/>
          <w:sz w:val="22"/>
          <w:szCs w:val="22"/>
        </w:rPr>
        <w:t>7. Необходимые документы, предшествующие оплате:</w:t>
      </w:r>
    </w:p>
    <w:p w:rsidR="00433990" w:rsidRPr="009E309A" w:rsidRDefault="00433990" w:rsidP="00433990">
      <w:pPr>
        <w:ind w:firstLine="400"/>
        <w:jc w:val="both"/>
        <w:rPr>
          <w:sz w:val="22"/>
          <w:szCs w:val="22"/>
        </w:rPr>
      </w:pPr>
      <w:r w:rsidRPr="009E309A">
        <w:rPr>
          <w:rStyle w:val="s0"/>
          <w:sz w:val="22"/>
          <w:szCs w:val="22"/>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433990" w:rsidRPr="009E309A" w:rsidRDefault="00433990" w:rsidP="00433990">
      <w:pPr>
        <w:ind w:firstLine="400"/>
        <w:jc w:val="both"/>
        <w:rPr>
          <w:sz w:val="22"/>
          <w:szCs w:val="22"/>
        </w:rPr>
      </w:pPr>
      <w:r w:rsidRPr="009E309A">
        <w:rPr>
          <w:rStyle w:val="s0"/>
          <w:sz w:val="22"/>
          <w:szCs w:val="22"/>
        </w:rPr>
        <w:t>2) 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(счет-фактура или акт приемки-передачи)</w:t>
      </w:r>
    </w:p>
    <w:p w:rsidR="00433990" w:rsidRPr="009E309A" w:rsidRDefault="00433990" w:rsidP="00433990">
      <w:pPr>
        <w:ind w:firstLine="400"/>
        <w:jc w:val="both"/>
        <w:rPr>
          <w:sz w:val="22"/>
          <w:szCs w:val="22"/>
        </w:rPr>
      </w:pPr>
      <w:r w:rsidRPr="009E309A">
        <w:rPr>
          <w:rStyle w:val="s0"/>
          <w:sz w:val="22"/>
          <w:szCs w:val="22"/>
        </w:rPr>
        <w:t>8. Товары, поставляемые в рамках данного Договора, должны соответствовать или быть выше стандартов, указанных в технической спецификации.</w:t>
      </w:r>
    </w:p>
    <w:p w:rsidR="00433990" w:rsidRPr="009E309A" w:rsidRDefault="00433990" w:rsidP="00433990">
      <w:pPr>
        <w:ind w:firstLine="400"/>
        <w:jc w:val="both"/>
        <w:rPr>
          <w:sz w:val="22"/>
          <w:szCs w:val="22"/>
        </w:rPr>
      </w:pPr>
      <w:r w:rsidRPr="009E309A">
        <w:rPr>
          <w:rStyle w:val="s0"/>
          <w:sz w:val="22"/>
          <w:szCs w:val="22"/>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433990" w:rsidRPr="009E309A" w:rsidRDefault="00433990" w:rsidP="00433990">
      <w:pPr>
        <w:ind w:firstLine="400"/>
        <w:jc w:val="both"/>
        <w:rPr>
          <w:sz w:val="22"/>
          <w:szCs w:val="22"/>
        </w:rPr>
      </w:pPr>
      <w:r w:rsidRPr="009E309A">
        <w:rPr>
          <w:rStyle w:val="s0"/>
          <w:sz w:val="22"/>
          <w:szCs w:val="22"/>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433990" w:rsidRPr="009E309A" w:rsidRDefault="00433990" w:rsidP="00433990">
      <w:pPr>
        <w:ind w:firstLine="400"/>
        <w:jc w:val="both"/>
        <w:rPr>
          <w:sz w:val="22"/>
          <w:szCs w:val="22"/>
        </w:rPr>
      </w:pPr>
      <w:r w:rsidRPr="009E309A">
        <w:rPr>
          <w:rStyle w:val="s0"/>
          <w:sz w:val="22"/>
          <w:szCs w:val="22"/>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433990" w:rsidRPr="009E309A" w:rsidRDefault="00433990" w:rsidP="00433990">
      <w:pPr>
        <w:ind w:firstLine="400"/>
        <w:jc w:val="both"/>
        <w:rPr>
          <w:sz w:val="22"/>
          <w:szCs w:val="22"/>
        </w:rPr>
      </w:pPr>
      <w:r w:rsidRPr="009E309A">
        <w:rPr>
          <w:rStyle w:val="s0"/>
          <w:sz w:val="22"/>
          <w:szCs w:val="22"/>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433990" w:rsidRPr="009E309A" w:rsidRDefault="00433990" w:rsidP="00433990">
      <w:pPr>
        <w:ind w:firstLine="400"/>
        <w:jc w:val="both"/>
        <w:rPr>
          <w:sz w:val="22"/>
          <w:szCs w:val="22"/>
        </w:rPr>
      </w:pPr>
      <w:r w:rsidRPr="009E309A">
        <w:rPr>
          <w:rStyle w:val="s0"/>
          <w:sz w:val="22"/>
          <w:szCs w:val="22"/>
        </w:rPr>
        <w:t>13. Поставка товаров осуществляется Поставщиком в соответствии с условиями Заказчика, оговоренными в перечне закупаемых товаров.</w:t>
      </w:r>
    </w:p>
    <w:p w:rsidR="00433990" w:rsidRPr="009E309A" w:rsidRDefault="00433990" w:rsidP="00433990">
      <w:pPr>
        <w:ind w:firstLine="400"/>
        <w:jc w:val="both"/>
        <w:rPr>
          <w:sz w:val="22"/>
          <w:szCs w:val="22"/>
        </w:rPr>
      </w:pPr>
      <w:r w:rsidRPr="009E309A">
        <w:rPr>
          <w:rStyle w:val="s0"/>
          <w:sz w:val="22"/>
          <w:szCs w:val="22"/>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433990" w:rsidRPr="009E309A" w:rsidRDefault="00433990" w:rsidP="00433990">
      <w:pPr>
        <w:ind w:firstLine="400"/>
        <w:jc w:val="both"/>
        <w:rPr>
          <w:sz w:val="22"/>
          <w:szCs w:val="22"/>
        </w:rPr>
      </w:pPr>
      <w:r w:rsidRPr="009E309A">
        <w:rPr>
          <w:rStyle w:val="s0"/>
          <w:sz w:val="22"/>
          <w:szCs w:val="22"/>
        </w:rPr>
        <w:t>15. В рамках данного Договора Поставщик должен предоставить услуги, указанные в тендерной документации.</w:t>
      </w:r>
    </w:p>
    <w:p w:rsidR="00433990" w:rsidRPr="009E309A" w:rsidRDefault="00433990" w:rsidP="00433990">
      <w:pPr>
        <w:ind w:firstLine="400"/>
        <w:jc w:val="both"/>
        <w:rPr>
          <w:sz w:val="22"/>
          <w:szCs w:val="22"/>
        </w:rPr>
      </w:pPr>
      <w:r w:rsidRPr="009E309A">
        <w:rPr>
          <w:rStyle w:val="s0"/>
          <w:sz w:val="22"/>
          <w:szCs w:val="22"/>
        </w:rPr>
        <w:t>16. Цены на сопутствующие услуги должны быть включены в цену Договора.</w:t>
      </w:r>
    </w:p>
    <w:p w:rsidR="00433990" w:rsidRPr="009E309A" w:rsidRDefault="00433990" w:rsidP="00433990">
      <w:pPr>
        <w:ind w:firstLine="400"/>
        <w:jc w:val="both"/>
        <w:rPr>
          <w:sz w:val="22"/>
          <w:szCs w:val="22"/>
        </w:rPr>
      </w:pPr>
      <w:r w:rsidRPr="009E309A">
        <w:rPr>
          <w:rStyle w:val="s0"/>
          <w:sz w:val="22"/>
          <w:szCs w:val="22"/>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433990" w:rsidRPr="009E309A" w:rsidRDefault="00433990" w:rsidP="00433990">
      <w:pPr>
        <w:ind w:firstLine="400"/>
        <w:jc w:val="both"/>
        <w:rPr>
          <w:sz w:val="22"/>
          <w:szCs w:val="22"/>
        </w:rPr>
      </w:pPr>
      <w:r w:rsidRPr="009E309A">
        <w:rPr>
          <w:rStyle w:val="s0"/>
          <w:sz w:val="22"/>
          <w:szCs w:val="22"/>
        </w:rPr>
        <w:lastRenderedPageBreak/>
        <w:t>18. Поставщик, в случае прекращения производства им запасных частей, должен:</w:t>
      </w:r>
    </w:p>
    <w:p w:rsidR="00433990" w:rsidRPr="009E309A" w:rsidRDefault="00433990" w:rsidP="00433990">
      <w:pPr>
        <w:ind w:firstLine="400"/>
        <w:jc w:val="both"/>
        <w:rPr>
          <w:sz w:val="22"/>
          <w:szCs w:val="22"/>
        </w:rPr>
      </w:pPr>
      <w:r w:rsidRPr="009E309A">
        <w:rPr>
          <w:rStyle w:val="s0"/>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33990" w:rsidRPr="009E309A" w:rsidRDefault="00433990" w:rsidP="00433990">
      <w:pPr>
        <w:ind w:firstLine="400"/>
        <w:jc w:val="both"/>
        <w:rPr>
          <w:sz w:val="22"/>
          <w:szCs w:val="22"/>
        </w:rPr>
      </w:pPr>
      <w:r w:rsidRPr="009E309A">
        <w:rPr>
          <w:rStyle w:val="s0"/>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433990" w:rsidRPr="009E309A" w:rsidRDefault="00433990" w:rsidP="00433990">
      <w:pPr>
        <w:ind w:firstLine="400"/>
        <w:jc w:val="both"/>
        <w:rPr>
          <w:sz w:val="22"/>
          <w:szCs w:val="22"/>
        </w:rPr>
      </w:pPr>
      <w:r w:rsidRPr="009E309A">
        <w:rPr>
          <w:rStyle w:val="s0"/>
          <w:sz w:val="22"/>
          <w:szCs w:val="22"/>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433990" w:rsidRPr="009E309A" w:rsidRDefault="00433990" w:rsidP="00433990">
      <w:pPr>
        <w:ind w:firstLine="400"/>
        <w:jc w:val="both"/>
        <w:rPr>
          <w:sz w:val="22"/>
          <w:szCs w:val="22"/>
        </w:rPr>
      </w:pPr>
      <w:r w:rsidRPr="009E309A">
        <w:rPr>
          <w:rStyle w:val="s0"/>
          <w:sz w:val="22"/>
          <w:szCs w:val="22"/>
        </w:rPr>
        <w:t>20. Эта гарантия действительна в течение___________________________________________________ дней после</w:t>
      </w:r>
    </w:p>
    <w:p w:rsidR="00433990" w:rsidRPr="009E309A" w:rsidRDefault="00433990" w:rsidP="00433990">
      <w:pPr>
        <w:ind w:firstLine="400"/>
        <w:jc w:val="both"/>
        <w:rPr>
          <w:sz w:val="22"/>
          <w:szCs w:val="22"/>
        </w:rPr>
      </w:pPr>
      <w:r w:rsidRPr="009E309A">
        <w:rPr>
          <w:rStyle w:val="s0"/>
          <w:sz w:val="22"/>
          <w:szCs w:val="22"/>
        </w:rPr>
        <w:t>                                                           (указать требуемый срок гарантии)</w:t>
      </w:r>
    </w:p>
    <w:p w:rsidR="00433990" w:rsidRPr="009E309A" w:rsidRDefault="00433990" w:rsidP="00433990">
      <w:pPr>
        <w:ind w:firstLine="400"/>
        <w:jc w:val="both"/>
        <w:rPr>
          <w:sz w:val="22"/>
          <w:szCs w:val="22"/>
        </w:rPr>
      </w:pPr>
      <w:r w:rsidRPr="009E309A">
        <w:rPr>
          <w:rStyle w:val="s0"/>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433990" w:rsidRPr="009E309A" w:rsidRDefault="00433990" w:rsidP="00433990">
      <w:pPr>
        <w:ind w:firstLine="400"/>
        <w:jc w:val="both"/>
        <w:rPr>
          <w:sz w:val="22"/>
          <w:szCs w:val="22"/>
        </w:rPr>
      </w:pPr>
      <w:r w:rsidRPr="009E309A">
        <w:rPr>
          <w:rStyle w:val="s0"/>
          <w:sz w:val="22"/>
          <w:szCs w:val="22"/>
        </w:rPr>
        <w:t>21. Заказчик обязан оперативно уведомить Поставщика в письменном виде обо всех претензиях, связанных с данной гарантией.</w:t>
      </w:r>
    </w:p>
    <w:p w:rsidR="00433990" w:rsidRPr="009E309A" w:rsidRDefault="00433990" w:rsidP="00433990">
      <w:pPr>
        <w:ind w:firstLine="400"/>
        <w:jc w:val="both"/>
        <w:rPr>
          <w:sz w:val="22"/>
          <w:szCs w:val="22"/>
        </w:rPr>
      </w:pPr>
      <w:r w:rsidRPr="009E309A">
        <w:rPr>
          <w:rStyle w:val="s0"/>
          <w:sz w:val="22"/>
          <w:szCs w:val="22"/>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433990" w:rsidRPr="009E309A" w:rsidRDefault="00433990" w:rsidP="00433990">
      <w:pPr>
        <w:ind w:firstLine="400"/>
        <w:jc w:val="both"/>
        <w:rPr>
          <w:sz w:val="22"/>
          <w:szCs w:val="22"/>
        </w:rPr>
      </w:pPr>
      <w:r w:rsidRPr="009E309A">
        <w:rPr>
          <w:rStyle w:val="s0"/>
          <w:sz w:val="22"/>
          <w:szCs w:val="22"/>
        </w:rPr>
        <w:t>23. Если Поставщик, получив уведомление, не исправит дефек</w:t>
      </w:r>
      <w:proofErr w:type="gramStart"/>
      <w:r w:rsidRPr="009E309A">
        <w:rPr>
          <w:rStyle w:val="s0"/>
          <w:sz w:val="22"/>
          <w:szCs w:val="22"/>
        </w:rPr>
        <w:t>т(</w:t>
      </w:r>
      <w:proofErr w:type="gramEnd"/>
      <w:r w:rsidRPr="009E309A">
        <w:rPr>
          <w:rStyle w:val="s0"/>
          <w:sz w:val="22"/>
          <w:szCs w:val="22"/>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433990" w:rsidRPr="009E309A" w:rsidRDefault="00433990" w:rsidP="00433990">
      <w:pPr>
        <w:ind w:firstLine="400"/>
        <w:jc w:val="both"/>
        <w:rPr>
          <w:sz w:val="22"/>
          <w:szCs w:val="22"/>
        </w:rPr>
      </w:pPr>
      <w:r w:rsidRPr="009E309A">
        <w:rPr>
          <w:rStyle w:val="s0"/>
          <w:sz w:val="22"/>
          <w:szCs w:val="22"/>
        </w:rPr>
        <w:t>24. Оплата Поставщику за поставленные товары будет производиться в форме и в сроки, указанные в пунктах 5 и 6 настоящего Договора.</w:t>
      </w:r>
    </w:p>
    <w:p w:rsidR="00433990" w:rsidRPr="009E309A" w:rsidRDefault="00433990" w:rsidP="00433990">
      <w:pPr>
        <w:ind w:firstLine="400"/>
        <w:jc w:val="both"/>
        <w:rPr>
          <w:sz w:val="22"/>
          <w:szCs w:val="22"/>
        </w:rPr>
      </w:pPr>
      <w:r w:rsidRPr="009E309A">
        <w:rPr>
          <w:rStyle w:val="s0"/>
          <w:sz w:val="22"/>
          <w:szCs w:val="22"/>
        </w:rPr>
        <w:t>25. Цены, указанные Заказчиком в Договоре, должны соответствовать ценам, указанным Поставщиком в его тендерной заявке.</w:t>
      </w:r>
    </w:p>
    <w:p w:rsidR="00433990" w:rsidRPr="009E309A" w:rsidRDefault="00433990" w:rsidP="00433990">
      <w:pPr>
        <w:ind w:firstLine="400"/>
        <w:jc w:val="both"/>
        <w:rPr>
          <w:sz w:val="22"/>
          <w:szCs w:val="22"/>
        </w:rPr>
      </w:pPr>
      <w:r w:rsidRPr="009E309A">
        <w:rPr>
          <w:rStyle w:val="s0"/>
          <w:sz w:val="22"/>
          <w:szCs w:val="22"/>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433990" w:rsidRPr="009E309A" w:rsidRDefault="00433990" w:rsidP="00433990">
      <w:pPr>
        <w:ind w:firstLine="400"/>
        <w:jc w:val="both"/>
        <w:rPr>
          <w:sz w:val="22"/>
          <w:szCs w:val="22"/>
        </w:rPr>
      </w:pPr>
      <w:r w:rsidRPr="009E309A">
        <w:rPr>
          <w:rStyle w:val="s0"/>
          <w:sz w:val="22"/>
          <w:szCs w:val="22"/>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433990" w:rsidRPr="009E309A" w:rsidRDefault="00433990" w:rsidP="00433990">
      <w:pPr>
        <w:ind w:firstLine="400"/>
        <w:jc w:val="both"/>
        <w:rPr>
          <w:sz w:val="22"/>
          <w:szCs w:val="22"/>
        </w:rPr>
      </w:pPr>
      <w:r w:rsidRPr="009E309A">
        <w:rPr>
          <w:rStyle w:val="s0"/>
          <w:sz w:val="22"/>
          <w:szCs w:val="22"/>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433990" w:rsidRPr="009E309A" w:rsidRDefault="00433990" w:rsidP="00433990">
      <w:pPr>
        <w:ind w:firstLine="400"/>
        <w:jc w:val="both"/>
        <w:rPr>
          <w:sz w:val="22"/>
          <w:szCs w:val="22"/>
        </w:rPr>
      </w:pPr>
      <w:r w:rsidRPr="009E309A">
        <w:rPr>
          <w:rStyle w:val="s0"/>
          <w:sz w:val="22"/>
          <w:szCs w:val="22"/>
        </w:rPr>
        <w:t>29. Поставка товаров и предоставление услуг должны осуществляться Поставщиком в соответствии с графиком, указанным в таблице цен.</w:t>
      </w:r>
    </w:p>
    <w:p w:rsidR="00433990" w:rsidRPr="009E309A" w:rsidRDefault="00433990" w:rsidP="00433990">
      <w:pPr>
        <w:ind w:firstLine="400"/>
        <w:jc w:val="both"/>
        <w:rPr>
          <w:sz w:val="22"/>
          <w:szCs w:val="22"/>
        </w:rPr>
      </w:pPr>
      <w:r w:rsidRPr="009E309A">
        <w:rPr>
          <w:rStyle w:val="s0"/>
          <w:sz w:val="22"/>
          <w:szCs w:val="22"/>
        </w:rPr>
        <w:t>30. Задержка с выполнением поставки со стороны поставщика приводит к удержанию обеспечения исполнения договора и выплате неустойки.</w:t>
      </w:r>
    </w:p>
    <w:p w:rsidR="00433990" w:rsidRPr="009E309A" w:rsidRDefault="00433990" w:rsidP="00433990">
      <w:pPr>
        <w:ind w:firstLine="400"/>
        <w:jc w:val="both"/>
        <w:rPr>
          <w:sz w:val="22"/>
          <w:szCs w:val="22"/>
        </w:rPr>
      </w:pPr>
      <w:r w:rsidRPr="009E309A">
        <w:rPr>
          <w:rStyle w:val="s0"/>
          <w:sz w:val="22"/>
          <w:szCs w:val="22"/>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9E309A">
        <w:rPr>
          <w:rStyle w:val="s0"/>
          <w:sz w:val="22"/>
          <w:szCs w:val="22"/>
        </w:rPr>
        <w:t>е(</w:t>
      </w:r>
      <w:proofErr w:type="gramEnd"/>
      <w:r w:rsidRPr="009E309A">
        <w:rPr>
          <w:rStyle w:val="s0"/>
          <w:sz w:val="22"/>
          <w:szCs w:val="22"/>
        </w:rPr>
        <w:t xml:space="preserve">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w:t>
      </w:r>
      <w:r w:rsidRPr="009E309A">
        <w:rPr>
          <w:rStyle w:val="s0"/>
          <w:sz w:val="22"/>
          <w:szCs w:val="22"/>
        </w:rPr>
        <w:lastRenderedPageBreak/>
        <w:t>такое продление должно быть ратифицировано сторонами путем внесения поправки в текст договора.</w:t>
      </w:r>
    </w:p>
    <w:p w:rsidR="00433990" w:rsidRPr="009E309A" w:rsidRDefault="00433990" w:rsidP="00433990">
      <w:pPr>
        <w:ind w:firstLine="400"/>
        <w:jc w:val="both"/>
        <w:rPr>
          <w:sz w:val="22"/>
          <w:szCs w:val="22"/>
        </w:rPr>
      </w:pPr>
      <w:r w:rsidRPr="009E309A">
        <w:rPr>
          <w:rStyle w:val="s0"/>
          <w:sz w:val="22"/>
          <w:szCs w:val="22"/>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433990" w:rsidRPr="009E309A" w:rsidRDefault="00433990" w:rsidP="00433990">
      <w:pPr>
        <w:ind w:firstLine="400"/>
        <w:jc w:val="both"/>
        <w:rPr>
          <w:sz w:val="22"/>
          <w:szCs w:val="22"/>
        </w:rPr>
      </w:pPr>
      <w:r w:rsidRPr="009E309A">
        <w:rPr>
          <w:rStyle w:val="s0"/>
          <w:sz w:val="22"/>
          <w:szCs w:val="22"/>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433990" w:rsidRPr="009E309A" w:rsidRDefault="00433990" w:rsidP="00433990">
      <w:pPr>
        <w:ind w:firstLine="400"/>
        <w:jc w:val="both"/>
        <w:rPr>
          <w:sz w:val="22"/>
          <w:szCs w:val="22"/>
        </w:rPr>
      </w:pPr>
      <w:r w:rsidRPr="009E309A">
        <w:rPr>
          <w:rStyle w:val="s0"/>
          <w:sz w:val="22"/>
          <w:szCs w:val="22"/>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433990" w:rsidRPr="009E309A" w:rsidRDefault="00433990" w:rsidP="00433990">
      <w:pPr>
        <w:ind w:firstLine="400"/>
        <w:jc w:val="both"/>
        <w:rPr>
          <w:sz w:val="22"/>
          <w:szCs w:val="22"/>
        </w:rPr>
      </w:pPr>
      <w:r w:rsidRPr="009E309A">
        <w:rPr>
          <w:rStyle w:val="s0"/>
          <w:sz w:val="22"/>
          <w:szCs w:val="22"/>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433990" w:rsidRPr="009E309A" w:rsidRDefault="00433990" w:rsidP="00433990">
      <w:pPr>
        <w:ind w:firstLine="400"/>
        <w:jc w:val="both"/>
        <w:rPr>
          <w:sz w:val="22"/>
          <w:szCs w:val="22"/>
        </w:rPr>
      </w:pPr>
      <w:r w:rsidRPr="009E309A">
        <w:rPr>
          <w:rStyle w:val="s0"/>
          <w:sz w:val="22"/>
          <w:szCs w:val="22"/>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9E309A">
        <w:rPr>
          <w:rStyle w:val="s0"/>
          <w:sz w:val="22"/>
          <w:szCs w:val="22"/>
        </w:rPr>
        <w:t>несет никакой финансовой обязанности</w:t>
      </w:r>
      <w:proofErr w:type="gramEnd"/>
      <w:r w:rsidRPr="009E309A">
        <w:rPr>
          <w:rStyle w:val="s0"/>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433990" w:rsidRPr="009E309A" w:rsidRDefault="00433990" w:rsidP="00433990">
      <w:pPr>
        <w:ind w:firstLine="400"/>
        <w:jc w:val="both"/>
        <w:rPr>
          <w:sz w:val="22"/>
          <w:szCs w:val="22"/>
        </w:rPr>
      </w:pPr>
      <w:r w:rsidRPr="009E309A">
        <w:rPr>
          <w:rStyle w:val="s0"/>
          <w:sz w:val="22"/>
          <w:szCs w:val="22"/>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33990" w:rsidRPr="009E309A" w:rsidRDefault="00433990" w:rsidP="00433990">
      <w:pPr>
        <w:ind w:firstLine="400"/>
        <w:jc w:val="both"/>
        <w:rPr>
          <w:sz w:val="22"/>
          <w:szCs w:val="22"/>
        </w:rPr>
      </w:pPr>
      <w:r w:rsidRPr="009E309A">
        <w:rPr>
          <w:rStyle w:val="s0"/>
          <w:sz w:val="22"/>
          <w:szCs w:val="22"/>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33990" w:rsidRPr="009E309A" w:rsidRDefault="00433990" w:rsidP="00433990">
      <w:pPr>
        <w:ind w:firstLine="400"/>
        <w:jc w:val="both"/>
        <w:rPr>
          <w:sz w:val="22"/>
          <w:szCs w:val="22"/>
        </w:rPr>
      </w:pPr>
      <w:r w:rsidRPr="009E309A">
        <w:rPr>
          <w:rStyle w:val="s0"/>
          <w:sz w:val="22"/>
          <w:szCs w:val="22"/>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33990" w:rsidRPr="009E309A" w:rsidRDefault="00433990" w:rsidP="00433990">
      <w:pPr>
        <w:ind w:firstLine="400"/>
        <w:jc w:val="both"/>
        <w:rPr>
          <w:sz w:val="22"/>
          <w:szCs w:val="22"/>
        </w:rPr>
      </w:pPr>
      <w:r w:rsidRPr="009E309A">
        <w:rPr>
          <w:rStyle w:val="s0"/>
          <w:sz w:val="22"/>
          <w:szCs w:val="22"/>
        </w:rPr>
        <w:t>40. Договор составляется на государственном и/или русском языках. В случае</w:t>
      </w:r>
      <w:proofErr w:type="gramStart"/>
      <w:r w:rsidRPr="009E309A">
        <w:rPr>
          <w:rStyle w:val="s0"/>
          <w:sz w:val="22"/>
          <w:szCs w:val="22"/>
        </w:rPr>
        <w:t>,</w:t>
      </w:r>
      <w:proofErr w:type="gramEnd"/>
      <w:r w:rsidRPr="009E309A">
        <w:rPr>
          <w:rStyle w:val="s0"/>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433990" w:rsidRPr="009E309A" w:rsidRDefault="00433990" w:rsidP="00433990">
      <w:pPr>
        <w:ind w:firstLine="400"/>
        <w:jc w:val="both"/>
        <w:rPr>
          <w:sz w:val="22"/>
          <w:szCs w:val="22"/>
        </w:rPr>
      </w:pPr>
      <w:r w:rsidRPr="009E309A">
        <w:rPr>
          <w:rStyle w:val="s0"/>
          <w:sz w:val="22"/>
          <w:szCs w:val="22"/>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433990" w:rsidRPr="009E309A" w:rsidRDefault="00433990" w:rsidP="00433990">
      <w:pPr>
        <w:ind w:firstLine="400"/>
        <w:jc w:val="both"/>
        <w:rPr>
          <w:sz w:val="22"/>
          <w:szCs w:val="22"/>
        </w:rPr>
      </w:pPr>
      <w:r w:rsidRPr="009E309A">
        <w:rPr>
          <w:rStyle w:val="s0"/>
          <w:sz w:val="22"/>
          <w:szCs w:val="22"/>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433990" w:rsidRPr="009E309A" w:rsidRDefault="00433990" w:rsidP="00433990">
      <w:pPr>
        <w:ind w:firstLine="400"/>
        <w:jc w:val="both"/>
        <w:rPr>
          <w:sz w:val="22"/>
          <w:szCs w:val="22"/>
        </w:rPr>
      </w:pPr>
      <w:r w:rsidRPr="009E309A">
        <w:rPr>
          <w:rStyle w:val="s0"/>
          <w:sz w:val="22"/>
          <w:szCs w:val="22"/>
        </w:rPr>
        <w:t xml:space="preserve">43. Налоги и другие обязательные платежи в бюджет подлежат уплате в соответствии с </w:t>
      </w:r>
      <w:hyperlink r:id="rId18" w:history="1">
        <w:r w:rsidRPr="009E309A">
          <w:rPr>
            <w:rStyle w:val="aa"/>
            <w:rFonts w:eastAsia="Calibri"/>
            <w:sz w:val="22"/>
            <w:szCs w:val="22"/>
          </w:rPr>
          <w:t>налоговым</w:t>
        </w:r>
      </w:hyperlink>
      <w:r w:rsidRPr="009E309A">
        <w:rPr>
          <w:rStyle w:val="s0"/>
          <w:sz w:val="22"/>
          <w:szCs w:val="22"/>
        </w:rPr>
        <w:t xml:space="preserve"> законодательством Республики Казахстан.</w:t>
      </w:r>
    </w:p>
    <w:p w:rsidR="00433990" w:rsidRPr="009E309A" w:rsidRDefault="00433990" w:rsidP="00433990">
      <w:pPr>
        <w:ind w:firstLine="400"/>
        <w:jc w:val="both"/>
        <w:rPr>
          <w:sz w:val="22"/>
          <w:szCs w:val="22"/>
        </w:rPr>
      </w:pPr>
      <w:r w:rsidRPr="009E309A">
        <w:rPr>
          <w:rStyle w:val="s0"/>
          <w:sz w:val="22"/>
          <w:szCs w:val="22"/>
        </w:rPr>
        <w:t>44. Поставщик обязан внести обеспечение исполнения Договора в форме, объеме и на условиях, предусмотренных в тендерной документации.</w:t>
      </w:r>
    </w:p>
    <w:p w:rsidR="00433990" w:rsidRPr="009E309A" w:rsidRDefault="00433990" w:rsidP="00433990">
      <w:pPr>
        <w:ind w:firstLine="400"/>
        <w:jc w:val="both"/>
        <w:rPr>
          <w:sz w:val="22"/>
          <w:szCs w:val="22"/>
        </w:rPr>
      </w:pPr>
      <w:r w:rsidRPr="009E309A">
        <w:rPr>
          <w:rStyle w:val="s0"/>
          <w:sz w:val="22"/>
          <w:szCs w:val="22"/>
        </w:rPr>
        <w:t xml:space="preserve">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w:t>
      </w:r>
      <w:r w:rsidRPr="009E309A">
        <w:rPr>
          <w:rStyle w:val="s0"/>
          <w:sz w:val="22"/>
          <w:szCs w:val="22"/>
        </w:rPr>
        <w:lastRenderedPageBreak/>
        <w:t>и государственных учреждений) либо после подписания Сторонами и внесения Поставщиком обеспечения исполнения Договора.</w:t>
      </w:r>
    </w:p>
    <w:p w:rsidR="00433990" w:rsidRPr="009E309A" w:rsidRDefault="00433990" w:rsidP="00433990">
      <w:pPr>
        <w:ind w:firstLine="400"/>
        <w:jc w:val="both"/>
        <w:rPr>
          <w:sz w:val="22"/>
          <w:szCs w:val="22"/>
        </w:rPr>
      </w:pPr>
      <w:r w:rsidRPr="009E309A">
        <w:rPr>
          <w:rStyle w:val="s0"/>
          <w:sz w:val="22"/>
          <w:szCs w:val="22"/>
        </w:rPr>
        <w:t>46. Адреса и реквизиты Сторон:</w:t>
      </w:r>
    </w:p>
    <w:p w:rsidR="00433990" w:rsidRPr="009E309A" w:rsidRDefault="00433990" w:rsidP="00433990">
      <w:pPr>
        <w:ind w:firstLine="400"/>
        <w:jc w:val="both"/>
        <w:rPr>
          <w:sz w:val="22"/>
          <w:szCs w:val="22"/>
        </w:rPr>
      </w:pPr>
      <w:r w:rsidRPr="009E309A">
        <w:rPr>
          <w:rStyle w:val="s0"/>
          <w:sz w:val="22"/>
          <w:szCs w:val="22"/>
        </w:rPr>
        <w:t>Дата регистрации в территориальном органе казначейства (для государственных органов и государственных учреждений): ________________</w:t>
      </w:r>
    </w:p>
    <w:p w:rsidR="00433990" w:rsidRPr="009E309A" w:rsidRDefault="00433990" w:rsidP="00433990">
      <w:pPr>
        <w:ind w:firstLine="400"/>
        <w:jc w:val="both"/>
        <w:rPr>
          <w:sz w:val="22"/>
          <w:szCs w:val="22"/>
        </w:rPr>
      </w:pPr>
      <w:r w:rsidRPr="009E309A">
        <w:rPr>
          <w:rStyle w:val="s0"/>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433990" w:rsidRPr="009E309A" w:rsidRDefault="00433990" w:rsidP="00433990">
      <w:pPr>
        <w:ind w:firstLine="400"/>
        <w:jc w:val="both"/>
        <w:rPr>
          <w:sz w:val="22"/>
          <w:szCs w:val="22"/>
        </w:rPr>
      </w:pPr>
      <w:r w:rsidRPr="009E309A">
        <w:rPr>
          <w:rStyle w:val="s0"/>
          <w:sz w:val="22"/>
          <w:szCs w:val="22"/>
        </w:rPr>
        <w:t>_________________________</w:t>
      </w:r>
    </w:p>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A524BC" w:rsidRDefault="00A524BC" w:rsidP="00A524BC">
      <w:pPr>
        <w:jc w:val="right"/>
        <w:rPr>
          <w:sz w:val="20"/>
          <w:szCs w:val="20"/>
        </w:rPr>
      </w:pPr>
      <w:r>
        <w:rPr>
          <w:sz w:val="20"/>
          <w:szCs w:val="20"/>
        </w:rPr>
        <w:t>П</w:t>
      </w:r>
      <w:r w:rsidRPr="009838FF">
        <w:rPr>
          <w:sz w:val="20"/>
          <w:szCs w:val="20"/>
        </w:rPr>
        <w:t xml:space="preserve">риложение </w:t>
      </w:r>
      <w:r>
        <w:rPr>
          <w:sz w:val="20"/>
          <w:szCs w:val="20"/>
        </w:rPr>
        <w:t>10 к Тендерной документации</w:t>
      </w:r>
    </w:p>
    <w:p w:rsidR="00A524BC" w:rsidRDefault="00A524BC" w:rsidP="00A524BC">
      <w:pPr>
        <w:jc w:val="right"/>
        <w:rPr>
          <w:rStyle w:val="s0"/>
          <w:sz w:val="22"/>
          <w:szCs w:val="22"/>
        </w:rPr>
      </w:pPr>
    </w:p>
    <w:p w:rsidR="00A524BC" w:rsidRPr="009E309A" w:rsidRDefault="00A524BC" w:rsidP="00A524BC">
      <w:pPr>
        <w:jc w:val="center"/>
        <w:rPr>
          <w:sz w:val="22"/>
          <w:szCs w:val="22"/>
        </w:rPr>
      </w:pPr>
      <w:r w:rsidRPr="009E309A">
        <w:rPr>
          <w:rStyle w:val="s1"/>
          <w:sz w:val="22"/>
          <w:szCs w:val="22"/>
        </w:rPr>
        <w:t xml:space="preserve">Банковская гарантия (вид </w:t>
      </w:r>
      <w:proofErr w:type="gramStart"/>
      <w:r w:rsidRPr="009E309A">
        <w:rPr>
          <w:rStyle w:val="s1"/>
          <w:sz w:val="22"/>
          <w:szCs w:val="22"/>
        </w:rPr>
        <w:t>обеспечения исполнения договора поставки/договора закупа/договора оказания фармацевтических услуг/договора финансового лизинга</w:t>
      </w:r>
      <w:proofErr w:type="gramEnd"/>
      <w:r w:rsidRPr="009E309A">
        <w:rPr>
          <w:rStyle w:val="s1"/>
          <w:sz w:val="22"/>
          <w:szCs w:val="22"/>
        </w:rPr>
        <w:t>)</w:t>
      </w:r>
    </w:p>
    <w:p w:rsidR="00A524BC" w:rsidRPr="009E309A" w:rsidRDefault="00A524BC" w:rsidP="00A524BC">
      <w:pPr>
        <w:jc w:val="center"/>
        <w:textAlignment w:val="baseline"/>
        <w:rPr>
          <w:sz w:val="22"/>
          <w:szCs w:val="22"/>
        </w:rPr>
      </w:pPr>
      <w:r w:rsidRPr="009E309A">
        <w:rPr>
          <w:sz w:val="22"/>
          <w:szCs w:val="22"/>
        </w:rPr>
        <w:t> </w:t>
      </w:r>
    </w:p>
    <w:p w:rsidR="00A524BC" w:rsidRPr="009E309A" w:rsidRDefault="00A524BC" w:rsidP="00A524BC">
      <w:pPr>
        <w:ind w:firstLine="400"/>
        <w:jc w:val="both"/>
        <w:rPr>
          <w:sz w:val="22"/>
          <w:szCs w:val="22"/>
        </w:rPr>
      </w:pPr>
      <w:r w:rsidRPr="009E309A">
        <w:rPr>
          <w:rStyle w:val="s0"/>
          <w:sz w:val="22"/>
          <w:szCs w:val="22"/>
        </w:rPr>
        <w:t>Наименование банка:________________________________________________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и реквизиты банка)</w:t>
      </w:r>
    </w:p>
    <w:p w:rsidR="00A524BC" w:rsidRPr="009E309A" w:rsidRDefault="00A524BC" w:rsidP="00A524BC">
      <w:pPr>
        <w:ind w:firstLine="400"/>
        <w:jc w:val="both"/>
        <w:rPr>
          <w:sz w:val="22"/>
          <w:szCs w:val="22"/>
        </w:rPr>
      </w:pPr>
      <w:r w:rsidRPr="009E309A">
        <w:rPr>
          <w:rStyle w:val="s0"/>
          <w:sz w:val="22"/>
          <w:szCs w:val="22"/>
        </w:rPr>
        <w:t>Кому:_____________________________________________________________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и реквизиты заказчика)</w:t>
      </w:r>
    </w:p>
    <w:p w:rsidR="00A524BC" w:rsidRPr="009E309A" w:rsidRDefault="00A524BC" w:rsidP="00A524BC">
      <w:pPr>
        <w:ind w:firstLine="400"/>
        <w:jc w:val="both"/>
        <w:rPr>
          <w:sz w:val="22"/>
          <w:szCs w:val="22"/>
        </w:rPr>
      </w:pPr>
      <w:r w:rsidRPr="009E309A">
        <w:rPr>
          <w:rStyle w:val="s0"/>
          <w:sz w:val="22"/>
          <w:szCs w:val="22"/>
        </w:rPr>
        <w:t>Гарантийное обязательство № ___</w:t>
      </w:r>
    </w:p>
    <w:p w:rsidR="00A524BC" w:rsidRPr="009E309A" w:rsidRDefault="00A524BC" w:rsidP="00A524BC">
      <w:pPr>
        <w:ind w:firstLine="400"/>
        <w:jc w:val="both"/>
        <w:rPr>
          <w:sz w:val="22"/>
          <w:szCs w:val="22"/>
        </w:rPr>
      </w:pPr>
      <w:r w:rsidRPr="009E309A">
        <w:rPr>
          <w:rStyle w:val="s0"/>
          <w:sz w:val="22"/>
          <w:szCs w:val="22"/>
        </w:rPr>
        <w:t xml:space="preserve">_______________________ «___»___________ _____ </w:t>
      </w:r>
      <w:proofErr w:type="gramStart"/>
      <w:r w:rsidRPr="009E309A">
        <w:rPr>
          <w:rStyle w:val="s0"/>
          <w:sz w:val="22"/>
          <w:szCs w:val="22"/>
        </w:rPr>
        <w:t>г</w:t>
      </w:r>
      <w:proofErr w:type="gramEnd"/>
      <w:r w:rsidRPr="009E309A">
        <w:rPr>
          <w:rStyle w:val="s0"/>
          <w:sz w:val="22"/>
          <w:szCs w:val="22"/>
        </w:rPr>
        <w:t>.</w:t>
      </w:r>
    </w:p>
    <w:p w:rsidR="00A524BC" w:rsidRPr="009E309A" w:rsidRDefault="00A524BC" w:rsidP="00A524BC">
      <w:pPr>
        <w:ind w:firstLine="400"/>
        <w:jc w:val="both"/>
        <w:rPr>
          <w:sz w:val="22"/>
          <w:szCs w:val="22"/>
        </w:rPr>
      </w:pPr>
      <w:r w:rsidRPr="009E309A">
        <w:rPr>
          <w:rStyle w:val="s0"/>
          <w:sz w:val="22"/>
          <w:szCs w:val="22"/>
        </w:rPr>
        <w:t>(место нахождения)</w:t>
      </w:r>
    </w:p>
    <w:p w:rsidR="00A524BC" w:rsidRPr="009E309A" w:rsidRDefault="00A524BC" w:rsidP="00A524BC">
      <w:pPr>
        <w:ind w:firstLine="400"/>
        <w:jc w:val="both"/>
        <w:rPr>
          <w:sz w:val="22"/>
          <w:szCs w:val="22"/>
        </w:rPr>
      </w:pPr>
      <w:r w:rsidRPr="009E309A">
        <w:rPr>
          <w:rStyle w:val="s0"/>
          <w:sz w:val="22"/>
          <w:szCs w:val="22"/>
        </w:rPr>
        <w:t>Принимая во внимание, что 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поставщика)</w:t>
      </w:r>
    </w:p>
    <w:p w:rsidR="00A524BC" w:rsidRPr="009E309A" w:rsidRDefault="00A524BC" w:rsidP="00A524BC">
      <w:pPr>
        <w:ind w:firstLine="400"/>
        <w:jc w:val="both"/>
        <w:rPr>
          <w:sz w:val="22"/>
          <w:szCs w:val="22"/>
        </w:rPr>
      </w:pPr>
      <w:r w:rsidRPr="009E309A">
        <w:rPr>
          <w:rStyle w:val="s0"/>
          <w:sz w:val="22"/>
          <w:szCs w:val="22"/>
        </w:rPr>
        <w:t>«Поставщик» заключи</w:t>
      </w:r>
      <w:proofErr w:type="gramStart"/>
      <w:r w:rsidRPr="009E309A">
        <w:rPr>
          <w:rStyle w:val="s0"/>
          <w:sz w:val="22"/>
          <w:szCs w:val="22"/>
        </w:rPr>
        <w:t>л(</w:t>
      </w:r>
      <w:proofErr w:type="spellStart"/>
      <w:proofErr w:type="gramEnd"/>
      <w:r w:rsidRPr="009E309A">
        <w:rPr>
          <w:rStyle w:val="s0"/>
          <w:sz w:val="22"/>
          <w:szCs w:val="22"/>
        </w:rPr>
        <w:t>ит</w:t>
      </w:r>
      <w:proofErr w:type="spellEnd"/>
      <w:r w:rsidRPr="009E309A">
        <w:rPr>
          <w:rStyle w:val="s0"/>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(описание товаров или услуг)</w:t>
      </w:r>
    </w:p>
    <w:p w:rsidR="00A524BC" w:rsidRPr="009E309A" w:rsidRDefault="00A524BC" w:rsidP="00A524BC">
      <w:pPr>
        <w:ind w:firstLine="400"/>
        <w:jc w:val="both"/>
        <w:rPr>
          <w:sz w:val="22"/>
          <w:szCs w:val="22"/>
        </w:rPr>
      </w:pPr>
      <w:r w:rsidRPr="009E309A">
        <w:rPr>
          <w:rStyle w:val="s0"/>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A524BC" w:rsidRPr="009E309A" w:rsidRDefault="00A524BC" w:rsidP="00A524BC">
      <w:pPr>
        <w:ind w:firstLine="400"/>
        <w:jc w:val="both"/>
        <w:rPr>
          <w:sz w:val="22"/>
          <w:szCs w:val="22"/>
        </w:rPr>
      </w:pPr>
      <w:r w:rsidRPr="009E309A">
        <w:rPr>
          <w:rStyle w:val="s0"/>
          <w:sz w:val="22"/>
          <w:szCs w:val="22"/>
        </w:rPr>
        <w:t>настоящим __________________________________________________________________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банка)</w:t>
      </w:r>
    </w:p>
    <w:p w:rsidR="00A524BC" w:rsidRPr="009E309A" w:rsidRDefault="00A524BC" w:rsidP="00A524BC">
      <w:pPr>
        <w:ind w:firstLine="400"/>
        <w:jc w:val="both"/>
        <w:rPr>
          <w:sz w:val="22"/>
          <w:szCs w:val="22"/>
        </w:rPr>
      </w:pPr>
      <w:r w:rsidRPr="009E309A">
        <w:rPr>
          <w:rStyle w:val="s0"/>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A524BC" w:rsidRPr="009E309A" w:rsidRDefault="00A524BC" w:rsidP="00A524BC">
      <w:pPr>
        <w:ind w:firstLine="400"/>
        <w:jc w:val="both"/>
        <w:rPr>
          <w:sz w:val="22"/>
          <w:szCs w:val="22"/>
        </w:rPr>
      </w:pPr>
      <w:r w:rsidRPr="009E309A">
        <w:rPr>
          <w:rStyle w:val="s0"/>
          <w:sz w:val="22"/>
          <w:szCs w:val="22"/>
        </w:rPr>
        <w:t>__________________________________________ по получении</w:t>
      </w:r>
    </w:p>
    <w:p w:rsidR="00A524BC" w:rsidRPr="009E309A" w:rsidRDefault="00A524BC" w:rsidP="00A524BC">
      <w:pPr>
        <w:ind w:firstLine="400"/>
        <w:jc w:val="both"/>
        <w:rPr>
          <w:sz w:val="22"/>
          <w:szCs w:val="22"/>
        </w:rPr>
      </w:pPr>
      <w:r w:rsidRPr="009E309A">
        <w:rPr>
          <w:rStyle w:val="s0"/>
          <w:sz w:val="22"/>
          <w:szCs w:val="22"/>
        </w:rPr>
        <w:t>(сумма в цифрах и прописью)</w:t>
      </w:r>
    </w:p>
    <w:p w:rsidR="00A524BC" w:rsidRPr="009E309A" w:rsidRDefault="00A524BC" w:rsidP="00A524BC">
      <w:pPr>
        <w:ind w:firstLine="400"/>
        <w:jc w:val="both"/>
        <w:rPr>
          <w:sz w:val="22"/>
          <w:szCs w:val="22"/>
        </w:rPr>
      </w:pPr>
      <w:proofErr w:type="gramStart"/>
      <w:r w:rsidRPr="009E309A">
        <w:rPr>
          <w:rStyle w:val="s0"/>
          <w:sz w:val="22"/>
          <w:szCs w:val="22"/>
        </w:rPr>
        <w:t xml:space="preserve">Вашего письменного требования на оплату, по основаниям, предусмотренным </w:t>
      </w:r>
      <w:hyperlink r:id="rId19" w:history="1">
        <w:r w:rsidRPr="009E309A">
          <w:rPr>
            <w:rStyle w:val="aa"/>
            <w:rFonts w:eastAsia="Calibri"/>
            <w:sz w:val="22"/>
            <w:szCs w:val="22"/>
          </w:rPr>
          <w:t>пунктами 98</w:t>
        </w:r>
      </w:hyperlink>
      <w:r w:rsidRPr="009E309A">
        <w:rPr>
          <w:rStyle w:val="s0"/>
          <w:sz w:val="22"/>
          <w:szCs w:val="22"/>
        </w:rPr>
        <w:t xml:space="preserve">, </w:t>
      </w:r>
      <w:hyperlink r:id="rId20" w:history="1">
        <w:r w:rsidRPr="009E309A">
          <w:rPr>
            <w:rStyle w:val="aa"/>
            <w:rFonts w:eastAsia="Calibri"/>
            <w:sz w:val="22"/>
            <w:szCs w:val="22"/>
          </w:rPr>
          <w:t>282</w:t>
        </w:r>
      </w:hyperlink>
      <w:r w:rsidRPr="009E309A">
        <w:rPr>
          <w:rStyle w:val="s0"/>
          <w:sz w:val="22"/>
          <w:szCs w:val="22"/>
        </w:rPr>
        <w:t xml:space="preserve">, </w:t>
      </w:r>
      <w:hyperlink r:id="rId21" w:history="1">
        <w:r w:rsidRPr="009E309A">
          <w:rPr>
            <w:rStyle w:val="aa"/>
            <w:rFonts w:eastAsia="Calibri"/>
            <w:sz w:val="22"/>
            <w:szCs w:val="22"/>
          </w:rPr>
          <w:t>472</w:t>
        </w:r>
      </w:hyperlink>
      <w:r w:rsidRPr="009E309A">
        <w:rPr>
          <w:rStyle w:val="s0"/>
          <w:sz w:val="22"/>
          <w:szCs w:val="22"/>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w:t>
      </w:r>
      <w:proofErr w:type="gramEnd"/>
      <w:r w:rsidRPr="009E309A">
        <w:rPr>
          <w:rStyle w:val="s0"/>
          <w:sz w:val="22"/>
          <w:szCs w:val="22"/>
        </w:rPr>
        <w:t xml:space="preserve"> также письменного подтверждения того, что Поставщик не исполнил или исполнил ненадлежащим образом свои обязательства по Договору.</w:t>
      </w:r>
    </w:p>
    <w:p w:rsidR="00A524BC" w:rsidRPr="009E309A" w:rsidRDefault="00A524BC" w:rsidP="00A524BC">
      <w:pPr>
        <w:ind w:firstLine="400"/>
        <w:jc w:val="both"/>
        <w:rPr>
          <w:sz w:val="22"/>
          <w:szCs w:val="22"/>
        </w:rPr>
      </w:pPr>
      <w:r w:rsidRPr="009E309A">
        <w:rPr>
          <w:rStyle w:val="s0"/>
          <w:sz w:val="22"/>
          <w:szCs w:val="22"/>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A524BC" w:rsidRPr="009E309A" w:rsidRDefault="00A524BC" w:rsidP="00A524BC">
      <w:pPr>
        <w:ind w:firstLine="400"/>
        <w:jc w:val="both"/>
        <w:rPr>
          <w:sz w:val="22"/>
          <w:szCs w:val="22"/>
        </w:rPr>
      </w:pPr>
      <w:r w:rsidRPr="009E309A">
        <w:rPr>
          <w:rStyle w:val="s0"/>
          <w:sz w:val="22"/>
          <w:szCs w:val="22"/>
        </w:rPr>
        <w:t>Подпись и печать гарантов Дата и адрес</w:t>
      </w:r>
    </w:p>
    <w:p w:rsidR="00A524BC" w:rsidRDefault="00A524BC" w:rsidP="00A524BC">
      <w:pPr>
        <w:ind w:firstLine="400"/>
        <w:jc w:val="both"/>
        <w:rPr>
          <w:rStyle w:val="s0"/>
          <w:sz w:val="22"/>
          <w:szCs w:val="22"/>
        </w:rPr>
      </w:pPr>
      <w:r w:rsidRPr="009E309A">
        <w:rPr>
          <w:rStyle w:val="s0"/>
          <w:sz w:val="22"/>
          <w:szCs w:val="22"/>
        </w:rPr>
        <w:t>_______________________ _____________________</w:t>
      </w:r>
    </w:p>
    <w:p w:rsidR="00A524BC" w:rsidRDefault="00A524BC" w:rsidP="00A524BC">
      <w:pPr>
        <w:ind w:firstLine="400"/>
        <w:jc w:val="both"/>
        <w:rPr>
          <w:rStyle w:val="s0"/>
          <w:sz w:val="22"/>
          <w:szCs w:val="22"/>
        </w:rPr>
      </w:pPr>
    </w:p>
    <w:p w:rsidR="00433990" w:rsidRDefault="00433990"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Pr="00861CFD" w:rsidRDefault="00A524BC" w:rsidP="00B41980"/>
    <w:sectPr w:rsidR="00A524BC" w:rsidRPr="00861CFD" w:rsidSect="008D6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37787C"/>
    <w:multiLevelType w:val="hybridMultilevel"/>
    <w:tmpl w:val="5D249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9353E4"/>
    <w:multiLevelType w:val="hybridMultilevel"/>
    <w:tmpl w:val="EB2A30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41980"/>
    <w:rsid w:val="000442D7"/>
    <w:rsid w:val="00083527"/>
    <w:rsid w:val="00110D7A"/>
    <w:rsid w:val="00165988"/>
    <w:rsid w:val="001F139B"/>
    <w:rsid w:val="0039456D"/>
    <w:rsid w:val="00431B48"/>
    <w:rsid w:val="00433990"/>
    <w:rsid w:val="006C08F2"/>
    <w:rsid w:val="006C1317"/>
    <w:rsid w:val="006C65FE"/>
    <w:rsid w:val="006D1F07"/>
    <w:rsid w:val="006E1E82"/>
    <w:rsid w:val="00773FDF"/>
    <w:rsid w:val="00861CFD"/>
    <w:rsid w:val="008D67DB"/>
    <w:rsid w:val="00984E4B"/>
    <w:rsid w:val="00A5167A"/>
    <w:rsid w:val="00A524BC"/>
    <w:rsid w:val="00A56FC3"/>
    <w:rsid w:val="00AD67B8"/>
    <w:rsid w:val="00B41980"/>
    <w:rsid w:val="00C10BF9"/>
    <w:rsid w:val="00C718EB"/>
    <w:rsid w:val="00D41227"/>
    <w:rsid w:val="00DE10DE"/>
    <w:rsid w:val="00DF649C"/>
    <w:rsid w:val="00EB34BC"/>
    <w:rsid w:val="00ED24C3"/>
    <w:rsid w:val="00F13580"/>
    <w:rsid w:val="00F45278"/>
    <w:rsid w:val="00F5690F"/>
    <w:rsid w:val="00F83469"/>
    <w:rsid w:val="00FD5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8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41980"/>
    <w:pPr>
      <w:keepNext/>
      <w:spacing w:after="200" w:line="276" w:lineRule="auto"/>
      <w:jc w:val="both"/>
      <w:outlineLvl w:val="2"/>
    </w:pPr>
    <w:rPr>
      <w:rFonts w:ascii="Calibri" w:eastAsia="Calibri" w:hAnsi="Calibri"/>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1980"/>
    <w:rPr>
      <w:rFonts w:ascii="Calibri" w:eastAsia="Calibri" w:hAnsi="Calibri" w:cs="Times New Roman"/>
      <w:sz w:val="28"/>
      <w:szCs w:val="20"/>
    </w:rPr>
  </w:style>
  <w:style w:type="paragraph" w:styleId="a3">
    <w:name w:val="No Spacing"/>
    <w:qFormat/>
    <w:rsid w:val="00B41980"/>
    <w:pPr>
      <w:spacing w:after="0" w:line="240" w:lineRule="auto"/>
    </w:pPr>
    <w:rPr>
      <w:rFonts w:ascii="Calibri" w:eastAsia="Calibri" w:hAnsi="Calibri" w:cs="Times New Roman"/>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unhideWhenUsed/>
    <w:qFormat/>
    <w:rsid w:val="00B41980"/>
    <w:pPr>
      <w:spacing w:before="100" w:beforeAutospacing="1" w:after="100" w:afterAutospacing="1"/>
    </w:p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B41980"/>
    <w:rPr>
      <w:rFonts w:ascii="Times New Roman" w:eastAsia="Times New Roman" w:hAnsi="Times New Roman" w:cs="Times New Roman"/>
      <w:sz w:val="24"/>
      <w:szCs w:val="24"/>
    </w:rPr>
  </w:style>
  <w:style w:type="character" w:styleId="a6">
    <w:name w:val="Hyperlink"/>
    <w:uiPriority w:val="99"/>
    <w:unhideWhenUsed/>
    <w:rsid w:val="00B41980"/>
    <w:rPr>
      <w:color w:val="0000FF"/>
      <w:u w:val="single"/>
    </w:rPr>
  </w:style>
  <w:style w:type="character" w:customStyle="1" w:styleId="note">
    <w:name w:val="note"/>
    <w:basedOn w:val="a0"/>
    <w:rsid w:val="00B41980"/>
  </w:style>
  <w:style w:type="paragraph" w:styleId="a7">
    <w:name w:val="Body Text"/>
    <w:basedOn w:val="a"/>
    <w:link w:val="a8"/>
    <w:uiPriority w:val="99"/>
    <w:semiHidden/>
    <w:unhideWhenUsed/>
    <w:rsid w:val="00861CFD"/>
    <w:pPr>
      <w:tabs>
        <w:tab w:val="left" w:pos="0"/>
      </w:tabs>
      <w:suppressAutoHyphens/>
      <w:jc w:val="both"/>
    </w:pPr>
    <w:rPr>
      <w:sz w:val="28"/>
      <w:szCs w:val="20"/>
    </w:rPr>
  </w:style>
  <w:style w:type="character" w:customStyle="1" w:styleId="a8">
    <w:name w:val="Основной текст Знак"/>
    <w:basedOn w:val="a0"/>
    <w:link w:val="a7"/>
    <w:uiPriority w:val="99"/>
    <w:semiHidden/>
    <w:rsid w:val="00861CFD"/>
    <w:rPr>
      <w:rFonts w:ascii="Times New Roman" w:eastAsia="Times New Roman" w:hAnsi="Times New Roman" w:cs="Times New Roman"/>
      <w:sz w:val="28"/>
      <w:szCs w:val="20"/>
      <w:lang w:eastAsia="ru-RU"/>
    </w:rPr>
  </w:style>
  <w:style w:type="paragraph" w:styleId="a9">
    <w:name w:val="List Paragraph"/>
    <w:basedOn w:val="a"/>
    <w:uiPriority w:val="99"/>
    <w:qFormat/>
    <w:rsid w:val="00861CFD"/>
    <w:pPr>
      <w:ind w:left="720"/>
      <w:contextualSpacing/>
    </w:pPr>
  </w:style>
  <w:style w:type="character" w:customStyle="1" w:styleId="aa">
    <w:name w:val="a"/>
    <w:rsid w:val="00861CFD"/>
    <w:rPr>
      <w:color w:val="333399"/>
      <w:u w:val="single"/>
    </w:rPr>
  </w:style>
  <w:style w:type="character" w:customStyle="1" w:styleId="s0">
    <w:name w:val="s0"/>
    <w:rsid w:val="00861CFD"/>
    <w:rPr>
      <w:rFonts w:ascii="Times New Roman" w:hAnsi="Times New Roman" w:cs="Times New Roman" w:hint="default"/>
      <w:b w:val="0"/>
      <w:bCs w:val="0"/>
      <w:i w:val="0"/>
      <w:iCs w:val="0"/>
      <w:color w:val="000000"/>
    </w:rPr>
  </w:style>
  <w:style w:type="character" w:customStyle="1" w:styleId="s1">
    <w:name w:val="s1"/>
    <w:rsid w:val="00861CFD"/>
    <w:rPr>
      <w:rFonts w:ascii="Times New Roman" w:hAnsi="Times New Roman" w:cs="Times New Roman" w:hint="default"/>
      <w:b/>
      <w:bCs/>
      <w:color w:val="000000"/>
    </w:rPr>
  </w:style>
  <w:style w:type="paragraph" w:styleId="ab">
    <w:name w:val="Balloon Text"/>
    <w:basedOn w:val="a"/>
    <w:link w:val="ac"/>
    <w:uiPriority w:val="99"/>
    <w:semiHidden/>
    <w:unhideWhenUsed/>
    <w:rsid w:val="00984E4B"/>
    <w:rPr>
      <w:rFonts w:ascii="Tahoma" w:hAnsi="Tahoma" w:cs="Tahoma"/>
      <w:sz w:val="16"/>
      <w:szCs w:val="16"/>
    </w:rPr>
  </w:style>
  <w:style w:type="character" w:customStyle="1" w:styleId="ac">
    <w:name w:val="Текст выноски Знак"/>
    <w:basedOn w:val="a0"/>
    <w:link w:val="ab"/>
    <w:uiPriority w:val="99"/>
    <w:semiHidden/>
    <w:rsid w:val="00984E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8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41980"/>
    <w:pPr>
      <w:keepNext/>
      <w:spacing w:after="200" w:line="276" w:lineRule="auto"/>
      <w:jc w:val="both"/>
      <w:outlineLvl w:val="2"/>
    </w:pPr>
    <w:rPr>
      <w:rFonts w:ascii="Calibri" w:eastAsia="Calibri" w:hAnsi="Calibri"/>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1980"/>
    <w:rPr>
      <w:rFonts w:ascii="Calibri" w:eastAsia="Calibri" w:hAnsi="Calibri" w:cs="Times New Roman"/>
      <w:sz w:val="28"/>
      <w:szCs w:val="20"/>
      <w:lang w:val="x-none" w:eastAsia="x-none"/>
    </w:rPr>
  </w:style>
  <w:style w:type="paragraph" w:styleId="a3">
    <w:name w:val="No Spacing"/>
    <w:qFormat/>
    <w:rsid w:val="00B41980"/>
    <w:pPr>
      <w:spacing w:after="0" w:line="240" w:lineRule="auto"/>
    </w:pPr>
    <w:rPr>
      <w:rFonts w:ascii="Calibri" w:eastAsia="Calibri" w:hAnsi="Calibri" w:cs="Times New Roman"/>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unhideWhenUsed/>
    <w:qFormat/>
    <w:rsid w:val="00B41980"/>
    <w:pPr>
      <w:spacing w:before="100" w:beforeAutospacing="1" w:after="100" w:afterAutospacing="1"/>
    </w:pPr>
    <w:rPr>
      <w:lang w:val="x-none" w:eastAsia="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B41980"/>
    <w:rPr>
      <w:rFonts w:ascii="Times New Roman" w:eastAsia="Times New Roman" w:hAnsi="Times New Roman" w:cs="Times New Roman"/>
      <w:sz w:val="24"/>
      <w:szCs w:val="24"/>
      <w:lang w:val="x-none" w:eastAsia="x-none"/>
    </w:rPr>
  </w:style>
  <w:style w:type="character" w:styleId="a6">
    <w:name w:val="Hyperlink"/>
    <w:uiPriority w:val="99"/>
    <w:semiHidden/>
    <w:unhideWhenUsed/>
    <w:rsid w:val="00B41980"/>
    <w:rPr>
      <w:color w:val="0000FF"/>
      <w:u w:val="single"/>
    </w:rPr>
  </w:style>
  <w:style w:type="character" w:customStyle="1" w:styleId="note">
    <w:name w:val="note"/>
    <w:basedOn w:val="a0"/>
    <w:rsid w:val="00B41980"/>
  </w:style>
  <w:style w:type="paragraph" w:styleId="a7">
    <w:name w:val="Body Text"/>
    <w:basedOn w:val="a"/>
    <w:link w:val="a8"/>
    <w:uiPriority w:val="99"/>
    <w:semiHidden/>
    <w:unhideWhenUsed/>
    <w:rsid w:val="00861CFD"/>
    <w:pPr>
      <w:tabs>
        <w:tab w:val="left" w:pos="0"/>
      </w:tabs>
      <w:suppressAutoHyphens/>
      <w:jc w:val="both"/>
    </w:pPr>
    <w:rPr>
      <w:sz w:val="28"/>
      <w:szCs w:val="20"/>
    </w:rPr>
  </w:style>
  <w:style w:type="character" w:customStyle="1" w:styleId="a8">
    <w:name w:val="Основной текст Знак"/>
    <w:basedOn w:val="a0"/>
    <w:link w:val="a7"/>
    <w:uiPriority w:val="99"/>
    <w:semiHidden/>
    <w:rsid w:val="00861CFD"/>
    <w:rPr>
      <w:rFonts w:ascii="Times New Roman" w:eastAsia="Times New Roman" w:hAnsi="Times New Roman" w:cs="Times New Roman"/>
      <w:sz w:val="28"/>
      <w:szCs w:val="20"/>
      <w:lang w:eastAsia="ru-RU"/>
    </w:rPr>
  </w:style>
  <w:style w:type="paragraph" w:styleId="a9">
    <w:name w:val="List Paragraph"/>
    <w:basedOn w:val="a"/>
    <w:uiPriority w:val="99"/>
    <w:qFormat/>
    <w:rsid w:val="00861CFD"/>
    <w:pPr>
      <w:ind w:left="720"/>
      <w:contextualSpacing/>
    </w:pPr>
  </w:style>
  <w:style w:type="character" w:customStyle="1" w:styleId="aa">
    <w:name w:val="a"/>
    <w:rsid w:val="00861CFD"/>
    <w:rPr>
      <w:color w:val="333399"/>
      <w:u w:val="single"/>
    </w:rPr>
  </w:style>
  <w:style w:type="character" w:customStyle="1" w:styleId="s0">
    <w:name w:val="s0"/>
    <w:rsid w:val="00861CFD"/>
    <w:rPr>
      <w:rFonts w:ascii="Times New Roman" w:hAnsi="Times New Roman" w:cs="Times New Roman" w:hint="default"/>
      <w:b w:val="0"/>
      <w:bCs w:val="0"/>
      <w:i w:val="0"/>
      <w:iCs w:val="0"/>
      <w:color w:val="000000"/>
    </w:rPr>
  </w:style>
  <w:style w:type="character" w:customStyle="1" w:styleId="s1">
    <w:name w:val="s1"/>
    <w:rsid w:val="00861CFD"/>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900000347" TargetMode="External"/><Relationship Id="rId13" Type="http://schemas.openxmlformats.org/officeDocument/2006/relationships/image" Target="media/image1.wmf"/><Relationship Id="rId18" Type="http://schemas.openxmlformats.org/officeDocument/2006/relationships/hyperlink" Target="http:///online.zakon.kz/Document/?link_id=1002374250" TargetMode="External"/><Relationship Id="rId3" Type="http://schemas.openxmlformats.org/officeDocument/2006/relationships/settings" Target="settings.xml"/><Relationship Id="rId21" Type="http://schemas.openxmlformats.org/officeDocument/2006/relationships/hyperlink" Target="http:///online.zakon.kz/Document/?link_id=1005534266" TargetMode="External"/><Relationship Id="rId7" Type="http://schemas.openxmlformats.org/officeDocument/2006/relationships/hyperlink" Target="http://adilet.zan.kz/rus/docs/P1900000347" TargetMode="External"/><Relationship Id="rId12" Type="http://schemas.openxmlformats.org/officeDocument/2006/relationships/hyperlink" Target="http://adilet.zan.kz/rus/docs/Z1400000202" TargetMode="External"/><Relationship Id="rId17" Type="http://schemas.openxmlformats.org/officeDocument/2006/relationships/hyperlink" Target="http:///online.zakon.kz/Document/?link_id=1001208997" TargetMode="External"/><Relationship Id="rId2" Type="http://schemas.openxmlformats.org/officeDocument/2006/relationships/styles" Target="styles.xml"/><Relationship Id="rId16" Type="http://schemas.openxmlformats.org/officeDocument/2006/relationships/hyperlink" Target="http:///online.zakon.kz/Document/?link_id=1001209074" TargetMode="External"/><Relationship Id="rId20" Type="http://schemas.openxmlformats.org/officeDocument/2006/relationships/hyperlink" Target="http:///online.zakon.kz/Document/?link_id=1005534265" TargetMode="External"/><Relationship Id="rId1" Type="http://schemas.openxmlformats.org/officeDocument/2006/relationships/numbering" Target="numbering.xml"/><Relationship Id="rId6" Type="http://schemas.openxmlformats.org/officeDocument/2006/relationships/hyperlink" Target="http://adilet.zan.kz/rus/docs/P1900000347" TargetMode="External"/><Relationship Id="rId11" Type="http://schemas.openxmlformats.org/officeDocument/2006/relationships/hyperlink" Target="https://v3bl.goszakup.gov.kz/ru/bills/show/1490271" TargetMode="External"/><Relationship Id="rId24" Type="http://schemas.microsoft.com/office/2007/relationships/stylesWithEffects" Target="stylesWithEffects.xml"/><Relationship Id="rId5" Type="http://schemas.openxmlformats.org/officeDocument/2006/relationships/hyperlink" Target="http://adilet.zan.kz/rus/docs/K090000193_" TargetMode="External"/><Relationship Id="rId15" Type="http://schemas.openxmlformats.org/officeDocument/2006/relationships/hyperlink" Target="http:///online.zakon.kz/Document/?link_id=1001208997" TargetMode="External"/><Relationship Id="rId23" Type="http://schemas.openxmlformats.org/officeDocument/2006/relationships/theme" Target="theme/theme1.xml"/><Relationship Id="rId10" Type="http://schemas.openxmlformats.org/officeDocument/2006/relationships/hyperlink" Target="http://adilet.zan.kz/rus/docs/Z1400000202" TargetMode="External"/><Relationship Id="rId19" Type="http://schemas.openxmlformats.org/officeDocument/2006/relationships/hyperlink" Target="http:///online.zakon.kz/Document/?link_id=1005507948" TargetMode="External"/><Relationship Id="rId4" Type="http://schemas.openxmlformats.org/officeDocument/2006/relationships/webSettings" Target="webSettings.xml"/><Relationship Id="rId9" Type="http://schemas.openxmlformats.org/officeDocument/2006/relationships/hyperlink" Target="http://adilet.zan.kz/rus/docs/Z1400000202"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27</Pages>
  <Words>12102</Words>
  <Characters>68983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2020-02-10T11:17:00Z</dcterms:created>
  <dcterms:modified xsi:type="dcterms:W3CDTF">2020-03-13T03:32:00Z</dcterms:modified>
</cp:coreProperties>
</file>